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8F0D" w14:textId="4AD85092" w:rsidR="003D381D" w:rsidRDefault="007825F5" w:rsidP="007825F5">
      <w:pPr>
        <w:jc w:val="center"/>
        <w:rPr>
          <w:b/>
          <w:bCs/>
        </w:rPr>
      </w:pPr>
      <w:r>
        <w:rPr>
          <w:b/>
          <w:bCs/>
        </w:rPr>
        <w:t>ROAD MAINTENANCE AGREEMENT</w:t>
      </w:r>
    </w:p>
    <w:p w14:paraId="6797D345" w14:textId="514391AD" w:rsidR="007825F5" w:rsidRDefault="007825F5" w:rsidP="007825F5">
      <w:pPr>
        <w:jc w:val="center"/>
        <w:rPr>
          <w:b/>
          <w:bCs/>
        </w:rPr>
      </w:pPr>
      <w:r>
        <w:rPr>
          <w:b/>
          <w:bCs/>
        </w:rPr>
        <w:t>RM OF WHEATLANDS NO. 163</w:t>
      </w:r>
    </w:p>
    <w:p w14:paraId="28386CCC" w14:textId="1C53E9A9" w:rsidR="007825F5" w:rsidRDefault="007825F5" w:rsidP="007825F5">
      <w:pPr>
        <w:jc w:val="center"/>
        <w:rPr>
          <w:b/>
          <w:bCs/>
        </w:rPr>
      </w:pPr>
      <w:r>
        <w:rPr>
          <w:b/>
          <w:bCs/>
        </w:rPr>
        <w:t xml:space="preserve">AGREEMENT </w:t>
      </w:r>
      <w:r w:rsidR="00642488">
        <w:rPr>
          <w:b/>
          <w:bCs/>
        </w:rPr>
        <w:t>NO: _</w:t>
      </w:r>
      <w:r>
        <w:rPr>
          <w:b/>
          <w:bCs/>
        </w:rPr>
        <w:t>__________</w:t>
      </w:r>
    </w:p>
    <w:p w14:paraId="61F8E7FE" w14:textId="24E8D963" w:rsidR="007825F5" w:rsidRDefault="007825F5" w:rsidP="007825F5">
      <w:pPr>
        <w:jc w:val="center"/>
        <w:rPr>
          <w:b/>
          <w:bCs/>
        </w:rPr>
      </w:pPr>
    </w:p>
    <w:p w14:paraId="13E863D7" w14:textId="4039B124" w:rsidR="007825F5" w:rsidRDefault="007825F5" w:rsidP="007825F5">
      <w:r>
        <w:t>THIS AGREEMENT is made in duplicate;</w:t>
      </w:r>
    </w:p>
    <w:p w14:paraId="004D94FD" w14:textId="78294E8B" w:rsidR="007825F5" w:rsidRDefault="007825F5" w:rsidP="007825F5">
      <w:pPr>
        <w:jc w:val="center"/>
      </w:pPr>
      <w:r>
        <w:t>BETWEEN:</w:t>
      </w:r>
    </w:p>
    <w:p w14:paraId="63B72CCB" w14:textId="0527EAC9" w:rsidR="007825F5" w:rsidRDefault="007825F5" w:rsidP="007825F5">
      <w:r>
        <w:tab/>
        <w:t>The Rural Municipality of Wheatlands No. 163</w:t>
      </w:r>
    </w:p>
    <w:p w14:paraId="00E09485" w14:textId="795B1DF6" w:rsidR="007825F5" w:rsidRDefault="007825F5" w:rsidP="007825F5">
      <w:r>
        <w:tab/>
        <w:t>(Hereinafter called the “Municipality”</w:t>
      </w:r>
    </w:p>
    <w:p w14:paraId="6E958E3A" w14:textId="37996C1D" w:rsidR="007825F5" w:rsidRDefault="007825F5" w:rsidP="007825F5">
      <w:pPr>
        <w:jc w:val="center"/>
      </w:pPr>
      <w:r>
        <w:t>-and-</w:t>
      </w:r>
    </w:p>
    <w:p w14:paraId="13D57738" w14:textId="359BAC8A" w:rsidR="007825F5" w:rsidRDefault="007825F5" w:rsidP="007825F5">
      <w:r>
        <w:tab/>
        <w:t>______________________________________</w:t>
      </w:r>
    </w:p>
    <w:p w14:paraId="3036EA1F" w14:textId="6B05DA2E" w:rsidR="007825F5" w:rsidRDefault="007825F5" w:rsidP="007825F5">
      <w:r>
        <w:tab/>
        <w:t>(Hereinafter called the “Hauler”</w:t>
      </w:r>
    </w:p>
    <w:p w14:paraId="5A8FFABD" w14:textId="6C59E166" w:rsidR="007825F5" w:rsidRDefault="007825F5" w:rsidP="007825F5">
      <w:pPr>
        <w:jc w:val="center"/>
      </w:pPr>
      <w:r>
        <w:t>Together referred to as “the Parties”.</w:t>
      </w:r>
    </w:p>
    <w:p w14:paraId="4F28FE04" w14:textId="7129C85E" w:rsidR="007825F5" w:rsidRDefault="007825F5" w:rsidP="007825F5">
      <w:r>
        <w:t>WHEREAS:</w:t>
      </w:r>
    </w:p>
    <w:p w14:paraId="6AF8A65F" w14:textId="6CFB6470" w:rsidR="007825F5" w:rsidRDefault="007825F5" w:rsidP="007825F5">
      <w:r>
        <w:t>The Hauler wishes to ship, haul or receive certain goods, equipment or materials over certain public roads within the Municipality, the movement of which in the opinion of the council of the Municipality is likely to result in damage.</w:t>
      </w:r>
    </w:p>
    <w:p w14:paraId="03491E18" w14:textId="3FD2C2A4" w:rsidR="007825F5" w:rsidRDefault="007825F5" w:rsidP="007825F5">
      <w:r>
        <w:t xml:space="preserve">The Hauler is a person described in clause 22(1)(b) of </w:t>
      </w:r>
      <w:r>
        <w:rPr>
          <w:i/>
          <w:iCs/>
        </w:rPr>
        <w:t>The Municipalities Act</w:t>
      </w:r>
      <w:r>
        <w:t xml:space="preserve"> who is required to enter into an Agreement with a municipality pursuant to that section and has control, direction or hire over a Bulk Haul.  Typically, a hauler may be a shipper, producer, or receiver.</w:t>
      </w:r>
    </w:p>
    <w:p w14:paraId="1381F150" w14:textId="220A43C8" w:rsidR="007825F5" w:rsidRDefault="007825F5" w:rsidP="007825F5">
      <w:r>
        <w:t xml:space="preserve">The council of the Municipality requires the Hauler to enter into a Road Maintenance Agreement pursuant to Section 22 of </w:t>
      </w:r>
      <w:r>
        <w:rPr>
          <w:i/>
          <w:iCs/>
        </w:rPr>
        <w:t xml:space="preserve">The Municipalities Act </w:t>
      </w:r>
      <w:r>
        <w:t>and its regulations.</w:t>
      </w:r>
    </w:p>
    <w:p w14:paraId="7ED70407" w14:textId="1293BB7D" w:rsidR="007825F5" w:rsidRDefault="007825F5" w:rsidP="007825F5">
      <w:r>
        <w:t>THE PARTIES AGREE AS FOLLOWS:</w:t>
      </w:r>
    </w:p>
    <w:p w14:paraId="488C5D23" w14:textId="2385286A" w:rsidR="007825F5" w:rsidRDefault="007825F5" w:rsidP="007825F5">
      <w:r>
        <w:t>1.  In this Agreement:</w:t>
      </w:r>
    </w:p>
    <w:p w14:paraId="466C3596" w14:textId="78318AFA" w:rsidR="007825F5" w:rsidRDefault="007825F5" w:rsidP="007825F5">
      <w:r>
        <w:tab/>
        <w:t>a) “Bulk Haul” means any single or repeated transportation of goods by, to or for a shipper hauler or receiver, of divisible or non-divisible loads, over a defined route, that: (</w:t>
      </w:r>
      <w:proofErr w:type="spellStart"/>
      <w:r>
        <w:t>i</w:t>
      </w:r>
      <w:proofErr w:type="spellEnd"/>
      <w:r>
        <w:t xml:space="preserve">) amount to a payload in excess of 2 </w:t>
      </w:r>
      <w:proofErr w:type="spellStart"/>
      <w:r>
        <w:t>tonnes</w:t>
      </w:r>
      <w:proofErr w:type="spellEnd"/>
      <w:r>
        <w:t>; and (ii) in the opinion of council responsible for the defined route: (A) are significant in nature by haul type, weight, or frequency; and (B) may cause damage to streets or roads or cause road maintenance requirements that exceed that of other users of the roads.</w:t>
      </w:r>
    </w:p>
    <w:p w14:paraId="2D022D61" w14:textId="7E91ABDF" w:rsidR="007825F5" w:rsidRDefault="007825F5" w:rsidP="007825F5">
      <w:r>
        <w:tab/>
        <w:t>b) “Regions” means the Area Transportation Planning Committee (ATPC) Region that a municipality is located in, as set out in Map 1 of Part IV of the Regulations, attached hereto as Schedule “C”.</w:t>
      </w:r>
    </w:p>
    <w:p w14:paraId="3DD731C9" w14:textId="63C04D77" w:rsidR="007825F5" w:rsidRDefault="007825F5" w:rsidP="007825F5">
      <w:r>
        <w:tab/>
        <w:t xml:space="preserve">c) “Regulations” means </w:t>
      </w:r>
      <w:r>
        <w:rPr>
          <w:i/>
          <w:iCs/>
        </w:rPr>
        <w:t>The Municipalities Regulations.</w:t>
      </w:r>
      <w:r>
        <w:t xml:space="preserve">  </w:t>
      </w:r>
    </w:p>
    <w:p w14:paraId="14604F31" w14:textId="77777777" w:rsidR="00642488" w:rsidRDefault="00642488" w:rsidP="007825F5">
      <w:pPr>
        <w:rPr>
          <w:b/>
          <w:bCs/>
        </w:rPr>
      </w:pPr>
    </w:p>
    <w:p w14:paraId="6368C597" w14:textId="4DCACCAA" w:rsidR="00642488" w:rsidRDefault="00642488" w:rsidP="007825F5">
      <w:pPr>
        <w:rPr>
          <w:b/>
          <w:bCs/>
        </w:rPr>
      </w:pPr>
      <w:r>
        <w:rPr>
          <w:b/>
          <w:bCs/>
        </w:rPr>
        <w:lastRenderedPageBreak/>
        <w:t>General Matters</w:t>
      </w:r>
    </w:p>
    <w:p w14:paraId="781A62A2" w14:textId="7A405F71" w:rsidR="00642488" w:rsidRDefault="00642488" w:rsidP="007825F5">
      <w:r>
        <w:t>2.  The Municipality shall:</w:t>
      </w:r>
    </w:p>
    <w:p w14:paraId="129A697D" w14:textId="75A19392" w:rsidR="00642488" w:rsidRDefault="00642488" w:rsidP="007825F5">
      <w:r>
        <w:tab/>
        <w:t>a)  Permit the Hauler to use the Haul Roads, subject to the terms of this Agreement;</w:t>
      </w:r>
    </w:p>
    <w:p w14:paraId="52A74EC2" w14:textId="0816C473" w:rsidR="00642488" w:rsidRDefault="00642488" w:rsidP="00642488">
      <w:pPr>
        <w:ind w:left="720"/>
      </w:pPr>
      <w:r>
        <w:t>b)  Administer this Agreement by providing up to date information that would be subject to review by the Parties;</w:t>
      </w:r>
    </w:p>
    <w:p w14:paraId="34E29176" w14:textId="10CB86BF" w:rsidR="00642488" w:rsidRDefault="00642488" w:rsidP="00642488">
      <w:pPr>
        <w:ind w:left="720"/>
        <w:rPr>
          <w:i/>
          <w:iCs/>
        </w:rPr>
      </w:pPr>
      <w:r>
        <w:t xml:space="preserve">c)  Ensure that the information identified by the Parties as confidential is held in strict confidence subject to </w:t>
      </w:r>
      <w:r>
        <w:rPr>
          <w:i/>
          <w:iCs/>
        </w:rPr>
        <w:t>The Local Authority Freedom of Information and Protection of Privacy Act;</w:t>
      </w:r>
    </w:p>
    <w:p w14:paraId="37D9A7CA" w14:textId="6AFD0787" w:rsidR="00642488" w:rsidRDefault="00642488" w:rsidP="00642488">
      <w:pPr>
        <w:ind w:left="720"/>
      </w:pPr>
      <w:r>
        <w:t xml:space="preserve">d)  Ensure that municipal roads are in a reasonable state of repair as defined in Section 343 of </w:t>
      </w:r>
      <w:r>
        <w:rPr>
          <w:i/>
          <w:iCs/>
        </w:rPr>
        <w:t xml:space="preserve">The Municipalities Act; </w:t>
      </w:r>
      <w:r>
        <w:t>and</w:t>
      </w:r>
    </w:p>
    <w:p w14:paraId="7FB5C4C2" w14:textId="6C7B33BC" w:rsidR="00642488" w:rsidRDefault="00642488" w:rsidP="007825F5">
      <w:r>
        <w:tab/>
        <w:t>e)  Continue to apply for any available government grants for road upgrading.</w:t>
      </w:r>
    </w:p>
    <w:p w14:paraId="4D7CA9D5" w14:textId="174DFEEB" w:rsidR="00642488" w:rsidRDefault="00642488" w:rsidP="007825F5">
      <w:r>
        <w:t>3.  The Hauler Shall</w:t>
      </w:r>
    </w:p>
    <w:p w14:paraId="26392A68" w14:textId="5F0294E5" w:rsidR="00642488" w:rsidRDefault="00642488" w:rsidP="007825F5">
      <w:r>
        <w:tab/>
        <w:t>a)  Only haul the following goods and materials: (list the goods and materials to be hauled)</w:t>
      </w:r>
    </w:p>
    <w:p w14:paraId="01170D4E" w14:textId="208137BD" w:rsidR="00642488" w:rsidRDefault="00642488" w:rsidP="007825F5">
      <w:r>
        <w:tab/>
        <w:t>__________________________________________________________________________</w:t>
      </w:r>
    </w:p>
    <w:p w14:paraId="18440CFA" w14:textId="3D612D11" w:rsidR="00642488" w:rsidRDefault="00642488" w:rsidP="007825F5">
      <w:r>
        <w:tab/>
      </w:r>
    </w:p>
    <w:p w14:paraId="540ACC20" w14:textId="720BF125" w:rsidR="00642488" w:rsidRDefault="00642488" w:rsidP="007825F5">
      <w:r>
        <w:tab/>
        <w:t>Within the specified timeframe of _______, 20__ to _______, 20__;</w:t>
      </w:r>
    </w:p>
    <w:p w14:paraId="4F2F1712" w14:textId="58E55FDA" w:rsidR="00642488" w:rsidRDefault="00642488" w:rsidP="007825F5">
      <w:r>
        <w:tab/>
        <w:t xml:space="preserve">b)  On or over the following road(s): </w:t>
      </w:r>
    </w:p>
    <w:p w14:paraId="729B0A6E" w14:textId="1077546A" w:rsidR="00642488" w:rsidRDefault="00642488" w:rsidP="007825F5">
      <w:r>
        <w:tab/>
        <w:t>_________________________________________________________________________</w:t>
      </w:r>
    </w:p>
    <w:p w14:paraId="4CEE26CC" w14:textId="2F546E05" w:rsidR="00642488" w:rsidRDefault="00642488" w:rsidP="007825F5">
      <w:r>
        <w:tab/>
        <w:t>(Roads listed are herein referred to as the “Haul Roads”); and</w:t>
      </w:r>
    </w:p>
    <w:p w14:paraId="75BB9B11" w14:textId="77777777" w:rsidR="00642488" w:rsidRDefault="00642488" w:rsidP="007825F5"/>
    <w:p w14:paraId="78CF361C" w14:textId="68DD80E8" w:rsidR="00642488" w:rsidRDefault="00642488" w:rsidP="007825F5">
      <w:pPr>
        <w:rPr>
          <w:b/>
          <w:bCs/>
        </w:rPr>
      </w:pPr>
      <w:r>
        <w:rPr>
          <w:b/>
          <w:bCs/>
        </w:rPr>
        <w:t>Environmental</w:t>
      </w:r>
    </w:p>
    <w:p w14:paraId="14A73474" w14:textId="546B1F08" w:rsidR="00642488" w:rsidRDefault="00642488" w:rsidP="007825F5">
      <w:r>
        <w:t>4.  The Hauler shall:</w:t>
      </w:r>
    </w:p>
    <w:p w14:paraId="51221538" w14:textId="79871CB6" w:rsidR="00642488" w:rsidRDefault="00642488" w:rsidP="00642488">
      <w:pPr>
        <w:ind w:left="720"/>
      </w:pPr>
      <w:r>
        <w:t>a)  Comply with the provisions of all applicable federal, provincial or municipal laws with respect to maintaining a clean environment;</w:t>
      </w:r>
    </w:p>
    <w:p w14:paraId="1317490E" w14:textId="147C243E" w:rsidR="00642488" w:rsidRDefault="00642488" w:rsidP="00642488">
      <w:pPr>
        <w:ind w:left="720"/>
      </w:pPr>
      <w:r>
        <w:t>b)  Notify the Municipality immediately in the event of any spills and environmental contamination problems on the Haul Roads or any adjacent lands as a result of the use of the haul road, and Hauler shall be solely responsible for the cost of all work to be carried out to correct such problems caused by the operation; and</w:t>
      </w:r>
    </w:p>
    <w:p w14:paraId="72A16430" w14:textId="4F65692D" w:rsidR="00642488" w:rsidRDefault="00642488" w:rsidP="00642488">
      <w:pPr>
        <w:ind w:left="720"/>
      </w:pPr>
      <w:r>
        <w:t xml:space="preserve">c)  Upon expiry or termination of this Agreement, leave the Haul Roads and any adjacent lands free of any environmental contamination resulting from the Hauler’s operation which may adversely affect the land or result in a breach of the duties described in subsection 4(a).  The responsibility of the Hauler and the Municipality with respect to the environmental obligations contained herein shall continue to be enforceable by the Municipality, notwithstanding the termination of this Agreement.  </w:t>
      </w:r>
    </w:p>
    <w:p w14:paraId="0080D551" w14:textId="65A4A619" w:rsidR="00642488" w:rsidRDefault="00642488" w:rsidP="00642488">
      <w:pPr>
        <w:ind w:left="720"/>
        <w:rPr>
          <w:b/>
          <w:bCs/>
        </w:rPr>
      </w:pPr>
      <w:r>
        <w:rPr>
          <w:b/>
          <w:bCs/>
        </w:rPr>
        <w:lastRenderedPageBreak/>
        <w:t>Traffic</w:t>
      </w:r>
    </w:p>
    <w:p w14:paraId="78850B55" w14:textId="1395427C" w:rsidR="00642488" w:rsidRDefault="00642488" w:rsidP="00642488">
      <w:pPr>
        <w:ind w:left="720"/>
      </w:pPr>
      <w:r>
        <w:t>5.  The Hauler shall:</w:t>
      </w:r>
    </w:p>
    <w:p w14:paraId="602455A1" w14:textId="637790AD" w:rsidR="00642488" w:rsidRDefault="00642488" w:rsidP="00642488">
      <w:pPr>
        <w:ind w:left="1440"/>
      </w:pPr>
      <w:r>
        <w:t>a)  Conduct the bulk hauling operation in a manner to minimize interference with other traffic on the Haul roads;</w:t>
      </w:r>
    </w:p>
    <w:p w14:paraId="2C0F8170" w14:textId="751CF728" w:rsidR="00642488" w:rsidRDefault="00642488" w:rsidP="00642488">
      <w:pPr>
        <w:ind w:left="1440"/>
      </w:pPr>
      <w:r>
        <w:t xml:space="preserve">b)  Notify the Municipality if any work is being done that will require temporary closure of a road or an interruption of motor vehicle traffic; and </w:t>
      </w:r>
    </w:p>
    <w:p w14:paraId="1160A337" w14:textId="7342B29D" w:rsidR="00642488" w:rsidRDefault="00642488" w:rsidP="00642488">
      <w:pPr>
        <w:ind w:left="720"/>
      </w:pPr>
      <w:r>
        <w:tab/>
        <w:t>c)  Abide by the following weight restrictions: SECONDARY/PRIMARY (Circle one)</w:t>
      </w:r>
    </w:p>
    <w:p w14:paraId="60CB1F41" w14:textId="0017ACAC" w:rsidR="00642488" w:rsidRDefault="00642488" w:rsidP="00642488">
      <w:pPr>
        <w:ind w:left="720"/>
        <w:rPr>
          <w:b/>
          <w:bCs/>
        </w:rPr>
      </w:pPr>
      <w:r>
        <w:rPr>
          <w:b/>
          <w:bCs/>
        </w:rPr>
        <w:t>Compensation and Calculation</w:t>
      </w:r>
    </w:p>
    <w:p w14:paraId="2747EA93" w14:textId="738E211B" w:rsidR="00642488" w:rsidRDefault="00642488" w:rsidP="00642488">
      <w:pPr>
        <w:ind w:left="720"/>
      </w:pPr>
      <w:r>
        <w:t>6.  The Municipality shall:</w:t>
      </w:r>
    </w:p>
    <w:p w14:paraId="2E98F12F" w14:textId="60AE4B09" w:rsidR="00642488" w:rsidRDefault="00642488" w:rsidP="00642488">
      <w:pPr>
        <w:ind w:left="1440"/>
      </w:pPr>
      <w:r>
        <w:t xml:space="preserve">a)  Expend, or retain in order to expend in the future, all compensation paid by the Parties, on roadway maintenance work on the Haul Roads, or portions thereof, that are indicated in subsection 3(b); and </w:t>
      </w:r>
    </w:p>
    <w:p w14:paraId="4B2AF0BD" w14:textId="67FC3F03" w:rsidR="00642488" w:rsidRDefault="00642488" w:rsidP="00642488">
      <w:pPr>
        <w:ind w:left="1440"/>
      </w:pPr>
      <w:r>
        <w:t>b)  Arrange for the engineering, tendering and contracting of roadway maintenance work unless the Municipality conducts all of the work itself.  All arrangements will be available for review by the Parties on request.</w:t>
      </w:r>
    </w:p>
    <w:p w14:paraId="530A322D" w14:textId="4057C784" w:rsidR="00642488" w:rsidRDefault="00642488" w:rsidP="00642488">
      <w:pPr>
        <w:ind w:left="810"/>
      </w:pPr>
      <w:r>
        <w:t>7.  The Hauler shall:</w:t>
      </w:r>
    </w:p>
    <w:p w14:paraId="028DF385" w14:textId="229472CA" w:rsidR="00642488" w:rsidRDefault="00642488" w:rsidP="00642488">
      <w:pPr>
        <w:ind w:left="810"/>
      </w:pPr>
      <w:r>
        <w:tab/>
        <w:t>a)  Before commencing a bulk haul, estimate and report to the Municipality:</w:t>
      </w:r>
    </w:p>
    <w:p w14:paraId="340471FF" w14:textId="5BED98C2" w:rsidR="00642488" w:rsidRDefault="00642488" w:rsidP="00642488">
      <w:pPr>
        <w:ind w:left="2160"/>
      </w:pPr>
      <w:proofErr w:type="spellStart"/>
      <w:r>
        <w:t>i</w:t>
      </w:r>
      <w:proofErr w:type="spellEnd"/>
      <w:r>
        <w:t xml:space="preserve">)  The total quantity of goods and materials, in </w:t>
      </w:r>
      <w:proofErr w:type="spellStart"/>
      <w:r w:rsidRPr="00642488">
        <w:rPr>
          <w:highlight w:val="yellow"/>
        </w:rPr>
        <w:t>tonnes</w:t>
      </w:r>
      <w:proofErr w:type="spellEnd"/>
      <w:r w:rsidRPr="00642488">
        <w:rPr>
          <w:highlight w:val="yellow"/>
        </w:rPr>
        <w:t>,</w:t>
      </w:r>
      <w:r>
        <w:t xml:space="preserve"> to be hauled on the Haul Roads, represented as “T” in the Compensation Formula;</w:t>
      </w:r>
    </w:p>
    <w:p w14:paraId="65DE33E0" w14:textId="3FB5CE58" w:rsidR="00642488" w:rsidRDefault="00642488" w:rsidP="00642488">
      <w:pPr>
        <w:ind w:left="2160"/>
      </w:pPr>
      <w:r>
        <w:t xml:space="preserve">ii)  The distance hauled, in </w:t>
      </w:r>
      <w:r w:rsidRPr="00642488">
        <w:rPr>
          <w:highlight w:val="yellow"/>
        </w:rPr>
        <w:t>kilometers</w:t>
      </w:r>
      <w:r>
        <w:t>, represented a “D” in the Compensation Formula; and</w:t>
      </w:r>
    </w:p>
    <w:p w14:paraId="4BBFB47E" w14:textId="4FA1F674" w:rsidR="00642488" w:rsidRDefault="00642488" w:rsidP="00642488">
      <w:pPr>
        <w:ind w:left="2160"/>
      </w:pPr>
      <w:r>
        <w:t>iii)  The number of times that the bulk haul is carried out during the summer and winter haul period over the period of the Agreement, represented as “N” in the Compensation Formula;</w:t>
      </w:r>
    </w:p>
    <w:p w14:paraId="13789FFA" w14:textId="4D391456" w:rsidR="00642488" w:rsidRDefault="00642488" w:rsidP="00642488">
      <w:pPr>
        <w:ind w:left="1440"/>
      </w:pPr>
      <w:r>
        <w:t>b)  Use the regional rate set for the South Central Transportation Planning Committee as “R” in the Compensation Formula, for the calendar year in which the haul occurs;</w:t>
      </w:r>
    </w:p>
    <w:p w14:paraId="21CDFB17" w14:textId="31EE43EA" w:rsidR="00642488" w:rsidRDefault="00642488" w:rsidP="00642488">
      <w:pPr>
        <w:ind w:left="1440"/>
      </w:pPr>
      <w:r>
        <w:t xml:space="preserve">c)  Pay to the Municipality, compensation for road maintenance (represented as “C” in the Compensation Formula)’ based on the Compensation Formula, which is                      </w:t>
      </w:r>
      <w:r w:rsidRPr="00642488">
        <w:rPr>
          <w:highlight w:val="yellow"/>
        </w:rPr>
        <w:t>C = R x T x D x N</w:t>
      </w:r>
      <w:r>
        <w:t xml:space="preserve"> (the compensation is equal to the estimated total quantity hauled </w:t>
      </w:r>
      <w:r w:rsidRPr="00642488">
        <w:rPr>
          <w:u w:val="single"/>
        </w:rPr>
        <w:t>multiplied by</w:t>
      </w:r>
      <w:r>
        <w:t xml:space="preserve"> the regional rate (R) </w:t>
      </w:r>
      <w:r>
        <w:rPr>
          <w:u w:val="single"/>
        </w:rPr>
        <w:t xml:space="preserve">multiplied by </w:t>
      </w:r>
      <w:r>
        <w:t xml:space="preserve">the distance hauled </w:t>
      </w:r>
      <w:r>
        <w:rPr>
          <w:u w:val="single"/>
        </w:rPr>
        <w:t xml:space="preserve">multiplied by </w:t>
      </w:r>
      <w:r>
        <w:t>number of times that the bulk haul is carried out);</w:t>
      </w:r>
    </w:p>
    <w:p w14:paraId="71590DEF" w14:textId="77777777" w:rsidR="00B21917" w:rsidRDefault="00642488" w:rsidP="00B21917">
      <w:pPr>
        <w:ind w:left="1440"/>
        <w:rPr>
          <w:rFonts w:cstheme="minorHAnsi"/>
          <w:bCs/>
          <w:lang w:val="en-CA"/>
        </w:rPr>
      </w:pPr>
      <w:r>
        <w:t xml:space="preserve">d)  </w:t>
      </w:r>
      <w:r w:rsidRPr="00642488">
        <w:rPr>
          <w:highlight w:val="yellow"/>
        </w:rPr>
        <w:t>Pay the compensation to the Municipality within 60 days of the completion of the haul, based on verified quantities.  For bulk hauls, the Hauler shall pay the compensation in subsection 6(c) to the Municipality on a quarterly basis and will be based on verified quantities;</w:t>
      </w:r>
    </w:p>
    <w:p w14:paraId="4E701B28" w14:textId="19650111" w:rsidR="00642488" w:rsidRPr="00B21917" w:rsidRDefault="00B21917" w:rsidP="00B21917">
      <w:pPr>
        <w:ind w:left="1440"/>
        <w:rPr>
          <w:rFonts w:cstheme="minorHAnsi"/>
          <w:bCs/>
          <w:lang w:val="en-CA"/>
        </w:rPr>
      </w:pPr>
      <w:r>
        <w:rPr>
          <w:rFonts w:cstheme="minorHAnsi"/>
          <w:bCs/>
          <w:lang w:val="en-CA"/>
        </w:rPr>
        <w:lastRenderedPageBreak/>
        <w:t xml:space="preserve">e)  </w:t>
      </w:r>
      <w:r w:rsidRPr="00B21917">
        <w:rPr>
          <w:rFonts w:cstheme="minorHAnsi"/>
          <w:bCs/>
          <w:lang w:val="en-CA"/>
        </w:rPr>
        <w:t xml:space="preserve">Make payment for compensation in subsection 7(c) at a rate of one-half the calculated amount if hauling takes place during the winter haul period, </w:t>
      </w:r>
      <w:r w:rsidRPr="00B21917">
        <w:rPr>
          <w:lang w:val="en-CA"/>
        </w:rPr>
        <w:t xml:space="preserve">between </w:t>
      </w:r>
      <w:r>
        <w:rPr>
          <w:lang w:val="en-CA"/>
        </w:rPr>
        <w:t xml:space="preserve">November 15 </w:t>
      </w:r>
      <w:r w:rsidRPr="00B21917">
        <w:rPr>
          <w:lang w:val="en-CA"/>
        </w:rPr>
        <w:t xml:space="preserve">and </w:t>
      </w:r>
      <w:r>
        <w:rPr>
          <w:lang w:val="en-CA"/>
        </w:rPr>
        <w:t>March 15.</w:t>
      </w:r>
    </w:p>
    <w:p w14:paraId="30618352" w14:textId="314ADBD4" w:rsidR="00642488" w:rsidRDefault="00642488" w:rsidP="00642488">
      <w:pPr>
        <w:tabs>
          <w:tab w:val="left" w:pos="0"/>
        </w:tabs>
        <w:ind w:left="720"/>
        <w:rPr>
          <w:b/>
          <w:bCs/>
        </w:rPr>
      </w:pPr>
      <w:r>
        <w:rPr>
          <w:b/>
          <w:bCs/>
        </w:rPr>
        <w:t>Inspections</w:t>
      </w:r>
    </w:p>
    <w:p w14:paraId="1FE02038" w14:textId="540CFF4D" w:rsidR="00642488" w:rsidRDefault="00642488" w:rsidP="00642488">
      <w:pPr>
        <w:tabs>
          <w:tab w:val="left" w:pos="0"/>
        </w:tabs>
        <w:ind w:left="720"/>
      </w:pPr>
      <w:r>
        <w:t>8.  Both Parties shall appoint a representative to complete the following inspections:</w:t>
      </w:r>
    </w:p>
    <w:p w14:paraId="11AB0B9C" w14:textId="747BF88C" w:rsidR="00642488" w:rsidRDefault="00642488" w:rsidP="00642488">
      <w:pPr>
        <w:tabs>
          <w:tab w:val="left" w:pos="0"/>
        </w:tabs>
        <w:ind w:left="1440"/>
      </w:pPr>
      <w:r>
        <w:t>a)  Prior to commencement of the haul to establish the condition of the road.  The Haul Road Inspection Form is provided in Schedule A;</w:t>
      </w:r>
    </w:p>
    <w:p w14:paraId="2E4A7E17" w14:textId="33EA7A06" w:rsidR="00642488" w:rsidRDefault="00642488" w:rsidP="00642488">
      <w:pPr>
        <w:tabs>
          <w:tab w:val="left" w:pos="0"/>
        </w:tabs>
        <w:ind w:left="1440"/>
      </w:pPr>
      <w:r>
        <w:t>b)  Within five (5) days of completion of the haul, the representatives shall inspect the road to determine if the conditions of this Agreement respecting restoration of the road have been satisfied.  If restoration is satisfied, a release for the inspection report shall be issued by the Municipality; and</w:t>
      </w:r>
    </w:p>
    <w:p w14:paraId="440CDB88" w14:textId="2E65DF82" w:rsidR="00642488" w:rsidRDefault="00642488" w:rsidP="00642488">
      <w:pPr>
        <w:tabs>
          <w:tab w:val="left" w:pos="0"/>
        </w:tabs>
        <w:ind w:left="1440"/>
      </w:pPr>
      <w:r>
        <w:t>c)  In the case of a bulk haul, the representatives shall inspect the road to determine if the conditions of this Agreement respecting restoration of the road continue to be satisfied.  The Parties agree on an acceptable frequency for inspection of monthly.</w:t>
      </w:r>
    </w:p>
    <w:p w14:paraId="153C4B68" w14:textId="428F4884" w:rsidR="00642488" w:rsidRDefault="00642488" w:rsidP="00642488">
      <w:pPr>
        <w:tabs>
          <w:tab w:val="left" w:pos="0"/>
        </w:tabs>
        <w:ind w:left="720"/>
        <w:rPr>
          <w:b/>
          <w:bCs/>
        </w:rPr>
      </w:pPr>
      <w:r>
        <w:rPr>
          <w:b/>
          <w:bCs/>
        </w:rPr>
        <w:t>Special Provisions</w:t>
      </w:r>
    </w:p>
    <w:p w14:paraId="2963CFB7" w14:textId="31B40768" w:rsidR="00642488" w:rsidRDefault="00642488" w:rsidP="00642488">
      <w:pPr>
        <w:tabs>
          <w:tab w:val="left" w:pos="0"/>
        </w:tabs>
        <w:ind w:left="720"/>
        <w:rPr>
          <w:i/>
          <w:iCs/>
          <w:color w:val="4472C4" w:themeColor="accent1"/>
        </w:rPr>
      </w:pPr>
      <w:r>
        <w:t>9.  Each party shall agree to the following special provision: (</w:t>
      </w:r>
      <w:r w:rsidRPr="00642488">
        <w:rPr>
          <w:i/>
          <w:iCs/>
          <w:color w:val="4472C4" w:themeColor="accent1"/>
        </w:rPr>
        <w:t>List all provisions, which could include, but are not limited to road conditions, weather, or dust control)</w:t>
      </w:r>
    </w:p>
    <w:p w14:paraId="628CE81C" w14:textId="5C0B5A1F" w:rsidR="00642488" w:rsidRDefault="00642488" w:rsidP="00642488">
      <w:pPr>
        <w:tabs>
          <w:tab w:val="left" w:pos="0"/>
        </w:tabs>
        <w:ind w:left="720"/>
      </w:pPr>
      <w:r>
        <w:t>__________________________________________________________________________</w:t>
      </w:r>
    </w:p>
    <w:p w14:paraId="3A8D32AD" w14:textId="6EB7B707" w:rsidR="00642488" w:rsidRDefault="00642488" w:rsidP="00642488">
      <w:pPr>
        <w:tabs>
          <w:tab w:val="left" w:pos="0"/>
        </w:tabs>
        <w:ind w:left="720"/>
      </w:pPr>
    </w:p>
    <w:p w14:paraId="18F569ED" w14:textId="44B8B796" w:rsidR="00642488" w:rsidRDefault="00642488" w:rsidP="00642488">
      <w:pPr>
        <w:tabs>
          <w:tab w:val="left" w:pos="0"/>
        </w:tabs>
        <w:ind w:left="720"/>
        <w:rPr>
          <w:b/>
          <w:bCs/>
        </w:rPr>
      </w:pPr>
      <w:r>
        <w:rPr>
          <w:b/>
          <w:bCs/>
        </w:rPr>
        <w:t>Dispute Resolution</w:t>
      </w:r>
    </w:p>
    <w:p w14:paraId="7D67CAC2" w14:textId="1CB04333" w:rsidR="00642488" w:rsidRDefault="00642488" w:rsidP="00642488">
      <w:pPr>
        <w:tabs>
          <w:tab w:val="left" w:pos="0"/>
        </w:tabs>
        <w:ind w:left="720"/>
      </w:pPr>
      <w:r>
        <w:t>10.  Both Parties can initiate the dispute resolution process in Writing to the other party.</w:t>
      </w:r>
    </w:p>
    <w:p w14:paraId="310EB12D" w14:textId="658A7152" w:rsidR="00642488" w:rsidRDefault="00642488" w:rsidP="00642488">
      <w:pPr>
        <w:tabs>
          <w:tab w:val="left" w:pos="0"/>
        </w:tabs>
        <w:ind w:left="720"/>
      </w:pPr>
      <w:r>
        <w:t>11.  Both Parties shall agree to resolve all dispute(s) through the use of mediation or arbitration through a company within the area that is mutually agreed upon by both Parties.  This service will be split equally between both Parties.</w:t>
      </w:r>
    </w:p>
    <w:p w14:paraId="0B2A5280" w14:textId="1A510401" w:rsidR="00642488" w:rsidRDefault="00642488" w:rsidP="00642488">
      <w:pPr>
        <w:tabs>
          <w:tab w:val="left" w:pos="0"/>
        </w:tabs>
        <w:ind w:left="720"/>
      </w:pPr>
      <w:r>
        <w:t>12.  Only after attempts to resolve the dispute(s), in accordance with section 11 of this Agreements, is unsuccessful:</w:t>
      </w:r>
    </w:p>
    <w:p w14:paraId="311351D0" w14:textId="197221F4" w:rsidR="00642488" w:rsidRDefault="00642488" w:rsidP="00642488">
      <w:pPr>
        <w:tabs>
          <w:tab w:val="left" w:pos="0"/>
        </w:tabs>
        <w:ind w:left="1440"/>
      </w:pPr>
      <w:r>
        <w:t xml:space="preserve">a)  The Parties may submit the dispute(s) to the Saskatchewan Municipal Board, pursuant to clause 22.1(2)(b) of </w:t>
      </w:r>
      <w:r>
        <w:rPr>
          <w:i/>
          <w:iCs/>
        </w:rPr>
        <w:t>The Municipalities Act;</w:t>
      </w:r>
    </w:p>
    <w:p w14:paraId="502BC8A5" w14:textId="4A8D4995" w:rsidR="00642488" w:rsidRDefault="00642488" w:rsidP="00642488">
      <w:pPr>
        <w:tabs>
          <w:tab w:val="left" w:pos="0"/>
        </w:tabs>
        <w:ind w:left="1440"/>
      </w:pPr>
      <w:r>
        <w:t>b)  The Municipality may cancel the Agreement, by Council resolution, in accordance with subsection 15.1 (2) of the Regulations, if:</w:t>
      </w:r>
    </w:p>
    <w:p w14:paraId="618FC5D1" w14:textId="00469114" w:rsidR="00642488" w:rsidRDefault="00642488" w:rsidP="00642488">
      <w:pPr>
        <w:tabs>
          <w:tab w:val="left" w:pos="0"/>
        </w:tabs>
        <w:ind w:left="2160"/>
      </w:pPr>
      <w:proofErr w:type="spellStart"/>
      <w:r>
        <w:t>i</w:t>
      </w:r>
      <w:proofErr w:type="spellEnd"/>
      <w:r>
        <w:t>)  The Hauler has willfully disobeyed a suspension order imposed by the road committee;</w:t>
      </w:r>
    </w:p>
    <w:p w14:paraId="11EA329F" w14:textId="42989AE3" w:rsidR="00642488" w:rsidRDefault="00642488" w:rsidP="00642488">
      <w:pPr>
        <w:tabs>
          <w:tab w:val="left" w:pos="0"/>
        </w:tabs>
        <w:ind w:left="2160"/>
      </w:pPr>
      <w:r>
        <w:t>ii)  The terms of the Agreement have not been adhered to or have been altered without notification by the Hauler; or</w:t>
      </w:r>
    </w:p>
    <w:p w14:paraId="6FB00EBF" w14:textId="4B6D7CCC" w:rsidR="00642488" w:rsidRDefault="00642488" w:rsidP="00642488">
      <w:pPr>
        <w:tabs>
          <w:tab w:val="left" w:pos="0"/>
        </w:tabs>
        <w:ind w:left="2160"/>
      </w:pPr>
      <w:r>
        <w:lastRenderedPageBreak/>
        <w:t>iii)  The Hauler fails to make payment according to the rates and timing agreed to in the Agreement;</w:t>
      </w:r>
    </w:p>
    <w:p w14:paraId="627D282B" w14:textId="0577B025" w:rsidR="00642488" w:rsidRDefault="00642488" w:rsidP="00642488">
      <w:pPr>
        <w:tabs>
          <w:tab w:val="left" w:pos="0"/>
        </w:tabs>
        <w:ind w:left="1440"/>
      </w:pPr>
      <w:r>
        <w:t>c)  The Municipality may suspend the Agreement, by council resolution, in accordance with subsection 15.1 (3) of the Regulations, if due to inclement weather or unfavorable road conditions, the use of the road in the manner set out in the Agreement would, in the opinion of the council, reasonably be expected to result in:</w:t>
      </w:r>
    </w:p>
    <w:p w14:paraId="5D7668D9" w14:textId="311DC096" w:rsidR="00642488" w:rsidRDefault="00642488" w:rsidP="00642488">
      <w:pPr>
        <w:tabs>
          <w:tab w:val="left" w:pos="0"/>
        </w:tabs>
        <w:ind w:left="1440"/>
      </w:pPr>
      <w:r>
        <w:tab/>
      </w:r>
      <w:proofErr w:type="spellStart"/>
      <w:r>
        <w:t>i</w:t>
      </w:r>
      <w:proofErr w:type="spellEnd"/>
      <w:r>
        <w:t>)  Damage to the road; or</w:t>
      </w:r>
    </w:p>
    <w:p w14:paraId="1073C83C" w14:textId="233888E8" w:rsidR="00642488" w:rsidRDefault="00642488" w:rsidP="00642488">
      <w:pPr>
        <w:tabs>
          <w:tab w:val="left" w:pos="0"/>
        </w:tabs>
        <w:ind w:left="1440"/>
      </w:pPr>
      <w:r>
        <w:tab/>
        <w:t>ii)  A high risk of:</w:t>
      </w:r>
    </w:p>
    <w:p w14:paraId="4AE8FDA7" w14:textId="79453BE4" w:rsidR="00642488" w:rsidRDefault="00642488" w:rsidP="00642488">
      <w:pPr>
        <w:tabs>
          <w:tab w:val="left" w:pos="0"/>
        </w:tabs>
        <w:ind w:left="1440"/>
      </w:pPr>
      <w:r>
        <w:tab/>
      </w:r>
      <w:r>
        <w:tab/>
        <w:t>1.  Property damage; or</w:t>
      </w:r>
    </w:p>
    <w:p w14:paraId="70179040" w14:textId="626E820D" w:rsidR="00642488" w:rsidRDefault="00642488" w:rsidP="00642488">
      <w:pPr>
        <w:tabs>
          <w:tab w:val="left" w:pos="0"/>
        </w:tabs>
        <w:ind w:left="1440"/>
      </w:pPr>
      <w:r>
        <w:tab/>
      </w:r>
      <w:r>
        <w:tab/>
        <w:t>2.  Personal injury to the public; or</w:t>
      </w:r>
    </w:p>
    <w:p w14:paraId="448025BB" w14:textId="79EB511D" w:rsidR="00642488" w:rsidRDefault="00642488" w:rsidP="00642488">
      <w:pPr>
        <w:tabs>
          <w:tab w:val="left" w:pos="0"/>
        </w:tabs>
        <w:ind w:left="1440"/>
      </w:pPr>
      <w:r>
        <w:t>d)  The Hauler may cancel or suspend the Agreement, in accordance with subsection 15.1 (1) of the Regulations, under the following conditions:</w:t>
      </w:r>
    </w:p>
    <w:p w14:paraId="5393BFF8" w14:textId="456B848B" w:rsidR="00642488" w:rsidRDefault="00642488" w:rsidP="00642488">
      <w:pPr>
        <w:tabs>
          <w:tab w:val="left" w:pos="0"/>
        </w:tabs>
        <w:ind w:left="1440"/>
      </w:pPr>
      <w:r>
        <w:t>____________________________________________________________________</w:t>
      </w:r>
    </w:p>
    <w:p w14:paraId="48C8A781" w14:textId="56968D4D" w:rsidR="00642488" w:rsidRDefault="00642488" w:rsidP="00642488">
      <w:pPr>
        <w:tabs>
          <w:tab w:val="left" w:pos="0"/>
        </w:tabs>
        <w:ind w:left="1440"/>
      </w:pPr>
    </w:p>
    <w:p w14:paraId="68B7A427" w14:textId="26A3720E" w:rsidR="00642488" w:rsidRDefault="00642488" w:rsidP="00642488">
      <w:pPr>
        <w:tabs>
          <w:tab w:val="left" w:pos="0"/>
        </w:tabs>
      </w:pPr>
      <w:r>
        <w:t xml:space="preserve">13.  If the Municipality cancels or suspends the Agreement, the Hauler can appeal the resolution to the Saskatchewan Municipal Board in pursuant to section 22.1 of </w:t>
      </w:r>
      <w:r>
        <w:rPr>
          <w:i/>
          <w:iCs/>
        </w:rPr>
        <w:t xml:space="preserve">The Municipalities Act. </w:t>
      </w:r>
    </w:p>
    <w:p w14:paraId="675B59C7" w14:textId="0997C74C" w:rsidR="00642488" w:rsidRDefault="00642488" w:rsidP="00642488">
      <w:pPr>
        <w:tabs>
          <w:tab w:val="left" w:pos="0"/>
        </w:tabs>
        <w:rPr>
          <w:b/>
          <w:bCs/>
        </w:rPr>
      </w:pPr>
      <w:r>
        <w:rPr>
          <w:b/>
          <w:bCs/>
        </w:rPr>
        <w:t>Communication</w:t>
      </w:r>
    </w:p>
    <w:p w14:paraId="1EC565AF" w14:textId="2DC8B315" w:rsidR="00642488" w:rsidRDefault="00642488" w:rsidP="00642488">
      <w:pPr>
        <w:tabs>
          <w:tab w:val="left" w:pos="0"/>
        </w:tabs>
      </w:pPr>
      <w:r>
        <w:t xml:space="preserve">14.  Any notices or communications required or permitted to be given pursuant to this Agreement shall be in writing and may be delivered to, or sent by prepaid registered, certified mail, or </w:t>
      </w:r>
      <w:r w:rsidR="004B48F8">
        <w:t>electronically</w:t>
      </w:r>
      <w:r>
        <w:t xml:space="preserve"> addressed to:</w:t>
      </w:r>
    </w:p>
    <w:p w14:paraId="5E011520" w14:textId="3410C8EE" w:rsidR="00642488" w:rsidRDefault="00642488" w:rsidP="00642488">
      <w:pPr>
        <w:tabs>
          <w:tab w:val="left" w:pos="0"/>
        </w:tabs>
      </w:pPr>
      <w:r>
        <w:tab/>
        <w:t xml:space="preserve">  a)  In the case of a notice or communication to the Municipality:</w:t>
      </w:r>
    </w:p>
    <w:p w14:paraId="3AA513A3" w14:textId="44AC8828" w:rsidR="00642488" w:rsidRDefault="00642488" w:rsidP="00642488">
      <w:pPr>
        <w:tabs>
          <w:tab w:val="left" w:pos="0"/>
        </w:tabs>
        <w:spacing w:after="0"/>
        <w:jc w:val="center"/>
        <w:rPr>
          <w:b/>
          <w:bCs/>
        </w:rPr>
      </w:pPr>
      <w:r>
        <w:rPr>
          <w:b/>
          <w:bCs/>
        </w:rPr>
        <w:t>RM of Wheatlands No. 163</w:t>
      </w:r>
    </w:p>
    <w:p w14:paraId="29F030A3" w14:textId="32AC2989" w:rsidR="00642488" w:rsidRDefault="00642488" w:rsidP="00642488">
      <w:pPr>
        <w:tabs>
          <w:tab w:val="left" w:pos="0"/>
        </w:tabs>
        <w:spacing w:after="0"/>
        <w:jc w:val="center"/>
        <w:rPr>
          <w:b/>
          <w:bCs/>
        </w:rPr>
      </w:pPr>
      <w:r>
        <w:rPr>
          <w:b/>
          <w:bCs/>
        </w:rPr>
        <w:t>Box 129</w:t>
      </w:r>
    </w:p>
    <w:p w14:paraId="11C22F62" w14:textId="3956602B" w:rsidR="00642488" w:rsidRDefault="00642488" w:rsidP="00642488">
      <w:pPr>
        <w:tabs>
          <w:tab w:val="left" w:pos="0"/>
        </w:tabs>
        <w:spacing w:after="0"/>
        <w:jc w:val="center"/>
        <w:rPr>
          <w:b/>
          <w:bCs/>
        </w:rPr>
      </w:pPr>
      <w:r>
        <w:rPr>
          <w:b/>
          <w:bCs/>
        </w:rPr>
        <w:t>Mortlach, SK</w:t>
      </w:r>
    </w:p>
    <w:p w14:paraId="41B428C3" w14:textId="3DFB58EA" w:rsidR="00642488" w:rsidRDefault="00642488" w:rsidP="00642488">
      <w:pPr>
        <w:tabs>
          <w:tab w:val="left" w:pos="0"/>
        </w:tabs>
        <w:spacing w:after="0"/>
        <w:jc w:val="center"/>
        <w:rPr>
          <w:b/>
          <w:bCs/>
        </w:rPr>
      </w:pPr>
      <w:r>
        <w:rPr>
          <w:b/>
          <w:bCs/>
        </w:rPr>
        <w:t>S0H 3E0</w:t>
      </w:r>
    </w:p>
    <w:p w14:paraId="6E8EDC2D" w14:textId="6CBA006B" w:rsidR="00642488" w:rsidRDefault="00B21917" w:rsidP="00642488">
      <w:pPr>
        <w:tabs>
          <w:tab w:val="left" w:pos="0"/>
        </w:tabs>
        <w:spacing w:after="0"/>
        <w:jc w:val="center"/>
        <w:rPr>
          <w:b/>
          <w:bCs/>
        </w:rPr>
      </w:pPr>
      <w:hyperlink r:id="rId7" w:history="1">
        <w:r w:rsidR="00642488" w:rsidRPr="002A507E">
          <w:rPr>
            <w:rStyle w:val="Hyperlink"/>
            <w:b/>
            <w:bCs/>
          </w:rPr>
          <w:t>Rm163@sasktel.net</w:t>
        </w:r>
      </w:hyperlink>
    </w:p>
    <w:p w14:paraId="36AEFC69" w14:textId="72162594" w:rsidR="00642488" w:rsidRDefault="00642488" w:rsidP="00642488">
      <w:pPr>
        <w:tabs>
          <w:tab w:val="left" w:pos="0"/>
        </w:tabs>
        <w:spacing w:after="0"/>
        <w:jc w:val="center"/>
        <w:rPr>
          <w:b/>
          <w:bCs/>
        </w:rPr>
      </w:pPr>
    </w:p>
    <w:p w14:paraId="56AC8C03" w14:textId="02F91CDE" w:rsidR="00642488" w:rsidRDefault="00642488" w:rsidP="00642488">
      <w:pPr>
        <w:tabs>
          <w:tab w:val="left" w:pos="0"/>
        </w:tabs>
        <w:spacing w:after="0"/>
      </w:pPr>
      <w:r>
        <w:rPr>
          <w:b/>
          <w:bCs/>
        </w:rPr>
        <w:t xml:space="preserve">  </w:t>
      </w:r>
      <w:r>
        <w:rPr>
          <w:b/>
          <w:bCs/>
        </w:rPr>
        <w:tab/>
      </w:r>
      <w:r>
        <w:t>b) In the case of a notice or communication to the Hauler:</w:t>
      </w:r>
    </w:p>
    <w:p w14:paraId="5B0FD383" w14:textId="09322BE0" w:rsidR="00642488" w:rsidRDefault="00642488" w:rsidP="00642488">
      <w:pPr>
        <w:tabs>
          <w:tab w:val="left" w:pos="0"/>
        </w:tabs>
        <w:spacing w:after="0"/>
      </w:pPr>
    </w:p>
    <w:p w14:paraId="64C9D756" w14:textId="0CE9FBDE" w:rsidR="00642488" w:rsidRDefault="00642488" w:rsidP="00642488">
      <w:pPr>
        <w:tabs>
          <w:tab w:val="left" w:pos="0"/>
        </w:tabs>
        <w:spacing w:after="0"/>
      </w:pPr>
      <w:r>
        <w:t>________________________________________ (Company name and/or Owner name)</w:t>
      </w:r>
    </w:p>
    <w:p w14:paraId="57282BDC" w14:textId="3B276FDD" w:rsidR="00642488" w:rsidRDefault="00642488" w:rsidP="00642488">
      <w:pPr>
        <w:tabs>
          <w:tab w:val="left" w:pos="0"/>
        </w:tabs>
        <w:spacing w:after="0"/>
      </w:pPr>
    </w:p>
    <w:p w14:paraId="72FB3C10" w14:textId="61D998DA" w:rsidR="00642488" w:rsidRDefault="00642488" w:rsidP="00642488">
      <w:pPr>
        <w:tabs>
          <w:tab w:val="left" w:pos="0"/>
        </w:tabs>
        <w:spacing w:after="0"/>
      </w:pPr>
      <w:r>
        <w:t>________________________________________ (Mailing address)</w:t>
      </w:r>
    </w:p>
    <w:p w14:paraId="40BA2A83" w14:textId="40FDA8F9" w:rsidR="00642488" w:rsidRDefault="00642488" w:rsidP="00642488">
      <w:pPr>
        <w:tabs>
          <w:tab w:val="left" w:pos="0"/>
        </w:tabs>
        <w:spacing w:after="0"/>
      </w:pPr>
    </w:p>
    <w:p w14:paraId="5E4839F0" w14:textId="7051CB1D" w:rsidR="00642488" w:rsidRDefault="00642488" w:rsidP="00642488">
      <w:pPr>
        <w:tabs>
          <w:tab w:val="left" w:pos="0"/>
        </w:tabs>
        <w:spacing w:after="0"/>
      </w:pPr>
      <w:r>
        <w:t>________________________________________ (City)</w:t>
      </w:r>
    </w:p>
    <w:p w14:paraId="05E607A4" w14:textId="64BFD4E6" w:rsidR="00642488" w:rsidRDefault="00642488" w:rsidP="00642488">
      <w:pPr>
        <w:tabs>
          <w:tab w:val="left" w:pos="0"/>
        </w:tabs>
        <w:spacing w:after="0"/>
      </w:pPr>
    </w:p>
    <w:p w14:paraId="2E576FD8" w14:textId="19215E2E" w:rsidR="00642488" w:rsidRDefault="00642488" w:rsidP="00642488">
      <w:pPr>
        <w:tabs>
          <w:tab w:val="left" w:pos="0"/>
        </w:tabs>
        <w:spacing w:after="0"/>
      </w:pPr>
      <w:r>
        <w:t>________________________________________ (Postal Code)</w:t>
      </w:r>
    </w:p>
    <w:p w14:paraId="6C3AA679" w14:textId="21116526" w:rsidR="00642488" w:rsidRDefault="00642488" w:rsidP="00642488">
      <w:pPr>
        <w:tabs>
          <w:tab w:val="left" w:pos="0"/>
        </w:tabs>
        <w:spacing w:after="0"/>
      </w:pPr>
    </w:p>
    <w:p w14:paraId="33621994" w14:textId="347CFC4F" w:rsidR="00642488" w:rsidRDefault="00642488" w:rsidP="00642488">
      <w:pPr>
        <w:tabs>
          <w:tab w:val="left" w:pos="0"/>
        </w:tabs>
        <w:spacing w:after="0"/>
      </w:pPr>
      <w:r>
        <w:lastRenderedPageBreak/>
        <w:t>________________________________________ (Phone Number)</w:t>
      </w:r>
    </w:p>
    <w:p w14:paraId="54E8A5EE" w14:textId="7C328DCC" w:rsidR="00642488" w:rsidRDefault="00642488" w:rsidP="00642488">
      <w:pPr>
        <w:tabs>
          <w:tab w:val="left" w:pos="0"/>
        </w:tabs>
        <w:spacing w:after="0"/>
      </w:pPr>
    </w:p>
    <w:p w14:paraId="75DBB9CF" w14:textId="1FB2C1F1" w:rsidR="00642488" w:rsidRDefault="00642488" w:rsidP="00642488">
      <w:pPr>
        <w:tabs>
          <w:tab w:val="left" w:pos="0"/>
        </w:tabs>
        <w:spacing w:after="0"/>
      </w:pPr>
      <w:r>
        <w:t>________________________________________ (Email address)</w:t>
      </w:r>
    </w:p>
    <w:p w14:paraId="27C6EB8E" w14:textId="45230C8D" w:rsidR="00642488" w:rsidRDefault="00642488" w:rsidP="00642488">
      <w:pPr>
        <w:tabs>
          <w:tab w:val="left" w:pos="0"/>
        </w:tabs>
        <w:spacing w:after="0"/>
      </w:pPr>
      <w:r>
        <w:t xml:space="preserve">  c)  To any other address, as provided by either party in accordance with this section.</w:t>
      </w:r>
    </w:p>
    <w:p w14:paraId="6CA54BE5" w14:textId="1C5D85C2" w:rsidR="00642488" w:rsidRDefault="00642488" w:rsidP="00642488">
      <w:pPr>
        <w:tabs>
          <w:tab w:val="left" w:pos="0"/>
        </w:tabs>
        <w:spacing w:after="0"/>
      </w:pPr>
    </w:p>
    <w:p w14:paraId="4AE116CD" w14:textId="1F546979" w:rsidR="00642488" w:rsidRDefault="00642488" w:rsidP="00642488">
      <w:pPr>
        <w:tabs>
          <w:tab w:val="left" w:pos="0"/>
        </w:tabs>
        <w:spacing w:after="0"/>
      </w:pPr>
      <w:r>
        <w:t>15.  Delivery of communication under section 14 of this Agreement shall be deemed delivered:</w:t>
      </w:r>
    </w:p>
    <w:p w14:paraId="045F0AEC" w14:textId="1E808544" w:rsidR="00642488" w:rsidRDefault="00642488" w:rsidP="00642488">
      <w:pPr>
        <w:tabs>
          <w:tab w:val="left" w:pos="0"/>
        </w:tabs>
        <w:spacing w:after="0"/>
      </w:pPr>
      <w:r>
        <w:t xml:space="preserve">  </w:t>
      </w:r>
      <w:r>
        <w:tab/>
        <w:t>a)  At the time of personal delivery, if delivered in person; or</w:t>
      </w:r>
    </w:p>
    <w:p w14:paraId="1FB501DC" w14:textId="1B7D6177" w:rsidR="00642488" w:rsidRPr="00642488" w:rsidRDefault="00642488" w:rsidP="00642488">
      <w:pPr>
        <w:tabs>
          <w:tab w:val="left" w:pos="0"/>
        </w:tabs>
        <w:spacing w:after="0"/>
        <w:ind w:left="720"/>
      </w:pPr>
      <w:r>
        <w:t>b)  Five (5) business days after the date of mailing, except in the case of a mail strike or other disruption of postal service, in which case it shall be deemed delivered on the third business day after such strike or disruption ceases.</w:t>
      </w:r>
    </w:p>
    <w:p w14:paraId="6A21FE71" w14:textId="29D5324A" w:rsidR="00642488" w:rsidRDefault="00642488" w:rsidP="00642488">
      <w:pPr>
        <w:tabs>
          <w:tab w:val="left" w:pos="0"/>
        </w:tabs>
        <w:jc w:val="center"/>
        <w:rPr>
          <w:b/>
          <w:bCs/>
        </w:rPr>
      </w:pPr>
    </w:p>
    <w:p w14:paraId="72F6F8DB" w14:textId="63F03862" w:rsidR="00642488" w:rsidRDefault="00642488" w:rsidP="00642488">
      <w:pPr>
        <w:tabs>
          <w:tab w:val="left" w:pos="0"/>
        </w:tabs>
        <w:rPr>
          <w:b/>
          <w:bCs/>
        </w:rPr>
      </w:pPr>
    </w:p>
    <w:p w14:paraId="11AFF2FA" w14:textId="613DBFA5" w:rsidR="00642488" w:rsidRDefault="00642488" w:rsidP="00642488">
      <w:pPr>
        <w:tabs>
          <w:tab w:val="left" w:pos="0"/>
        </w:tabs>
        <w:rPr>
          <w:b/>
          <w:bCs/>
        </w:rPr>
      </w:pPr>
      <w:r>
        <w:rPr>
          <w:b/>
          <w:bCs/>
        </w:rPr>
        <w:t>Signature Block</w:t>
      </w:r>
    </w:p>
    <w:p w14:paraId="18EE119C" w14:textId="1E442471" w:rsidR="00642488" w:rsidRDefault="00642488" w:rsidP="00642488">
      <w:pPr>
        <w:tabs>
          <w:tab w:val="left" w:pos="0"/>
        </w:tabs>
      </w:pPr>
      <w:r>
        <w:t>16.  The Agreement shall be in effect from _________________ to ______________________ and may be extended by the Agreement of the Parties.</w:t>
      </w:r>
    </w:p>
    <w:p w14:paraId="3736C6B6" w14:textId="4B720EC8" w:rsidR="00642488" w:rsidRDefault="00642488" w:rsidP="00642488">
      <w:pPr>
        <w:tabs>
          <w:tab w:val="left" w:pos="0"/>
        </w:tabs>
      </w:pPr>
    </w:p>
    <w:p w14:paraId="71ADE040" w14:textId="3680F009" w:rsidR="00642488" w:rsidRDefault="00642488" w:rsidP="00642488">
      <w:pPr>
        <w:tabs>
          <w:tab w:val="left" w:pos="0"/>
        </w:tabs>
      </w:pPr>
    </w:p>
    <w:p w14:paraId="0B855B9F" w14:textId="161887C7" w:rsidR="00642488" w:rsidRDefault="00642488" w:rsidP="00642488">
      <w:pPr>
        <w:tabs>
          <w:tab w:val="left" w:pos="0"/>
        </w:tabs>
      </w:pPr>
    </w:p>
    <w:p w14:paraId="461DACCB" w14:textId="2F650276" w:rsidR="00642488" w:rsidRDefault="00642488" w:rsidP="00642488">
      <w:pPr>
        <w:tabs>
          <w:tab w:val="left" w:pos="0"/>
        </w:tabs>
      </w:pPr>
      <w:r>
        <w:t>Agreed this ______________day of _______________, 20____.</w:t>
      </w:r>
    </w:p>
    <w:p w14:paraId="511C3D03" w14:textId="435D7541" w:rsidR="00642488" w:rsidRDefault="00642488" w:rsidP="00642488">
      <w:pPr>
        <w:tabs>
          <w:tab w:val="left" w:pos="0"/>
        </w:tabs>
      </w:pPr>
    </w:p>
    <w:p w14:paraId="73681E4B" w14:textId="69411186" w:rsidR="00642488" w:rsidRDefault="00642488" w:rsidP="00642488">
      <w:pPr>
        <w:tabs>
          <w:tab w:val="left" w:pos="0"/>
        </w:tabs>
      </w:pPr>
      <w:r>
        <w:t>For the RM of Wheatlands No. 163</w:t>
      </w:r>
    </w:p>
    <w:p w14:paraId="004A3EE4" w14:textId="3B5B51F2" w:rsidR="00642488" w:rsidRDefault="00642488" w:rsidP="00642488">
      <w:pPr>
        <w:tabs>
          <w:tab w:val="left" w:pos="0"/>
        </w:tabs>
      </w:pPr>
    </w:p>
    <w:p w14:paraId="396395B2" w14:textId="3C729B4A" w:rsidR="00642488" w:rsidRDefault="00642488" w:rsidP="00642488">
      <w:pPr>
        <w:tabs>
          <w:tab w:val="left" w:pos="0"/>
        </w:tabs>
      </w:pPr>
    </w:p>
    <w:p w14:paraId="13BC469E" w14:textId="38EDE1FB" w:rsidR="00642488" w:rsidRDefault="00642488" w:rsidP="00642488">
      <w:pPr>
        <w:tabs>
          <w:tab w:val="left" w:pos="0"/>
        </w:tabs>
      </w:pPr>
    </w:p>
    <w:p w14:paraId="19033812" w14:textId="63B98B8D" w:rsidR="00642488" w:rsidRDefault="00642488" w:rsidP="00642488">
      <w:pPr>
        <w:tabs>
          <w:tab w:val="left" w:pos="0"/>
        </w:tabs>
      </w:pPr>
      <w:r>
        <w:t>___________________________</w:t>
      </w:r>
      <w:r>
        <w:tab/>
      </w:r>
      <w:r>
        <w:tab/>
      </w:r>
      <w:r>
        <w:tab/>
        <w:t>____________________________</w:t>
      </w:r>
    </w:p>
    <w:p w14:paraId="602B84DA" w14:textId="52A0B56A" w:rsidR="00642488" w:rsidRDefault="00642488" w:rsidP="00642488">
      <w:pPr>
        <w:tabs>
          <w:tab w:val="left" w:pos="0"/>
        </w:tabs>
      </w:pPr>
      <w:r>
        <w:t>Reeve/Deputy Reeve</w:t>
      </w:r>
      <w:r>
        <w:tab/>
      </w:r>
      <w:r>
        <w:tab/>
      </w:r>
      <w:r>
        <w:tab/>
      </w:r>
      <w:r>
        <w:tab/>
      </w:r>
      <w:r>
        <w:tab/>
        <w:t>Administrator</w:t>
      </w:r>
    </w:p>
    <w:p w14:paraId="7A5C79F9" w14:textId="48C036D3" w:rsidR="00642488" w:rsidRDefault="00642488" w:rsidP="00642488">
      <w:pPr>
        <w:tabs>
          <w:tab w:val="left" w:pos="0"/>
        </w:tabs>
      </w:pPr>
    </w:p>
    <w:p w14:paraId="11040FC0" w14:textId="63DCFD15" w:rsidR="00642488" w:rsidRDefault="00642488" w:rsidP="00642488">
      <w:pPr>
        <w:tabs>
          <w:tab w:val="left" w:pos="0"/>
        </w:tabs>
      </w:pPr>
    </w:p>
    <w:p w14:paraId="2FE601A5" w14:textId="25D9E9D0" w:rsidR="00642488" w:rsidRDefault="00642488" w:rsidP="00642488">
      <w:pPr>
        <w:tabs>
          <w:tab w:val="left" w:pos="0"/>
        </w:tabs>
      </w:pPr>
    </w:p>
    <w:p w14:paraId="33EBA65B" w14:textId="20C6450D" w:rsidR="00642488" w:rsidRDefault="00642488" w:rsidP="00642488">
      <w:pPr>
        <w:tabs>
          <w:tab w:val="left" w:pos="0"/>
        </w:tabs>
      </w:pPr>
      <w:r>
        <w:t>For the Hauler</w:t>
      </w:r>
    </w:p>
    <w:p w14:paraId="7153BDCA" w14:textId="34A4E5D2" w:rsidR="00642488" w:rsidRDefault="00642488" w:rsidP="00642488">
      <w:pPr>
        <w:tabs>
          <w:tab w:val="left" w:pos="0"/>
        </w:tabs>
      </w:pPr>
    </w:p>
    <w:p w14:paraId="35117172" w14:textId="7939F92E" w:rsidR="00642488" w:rsidRDefault="00642488" w:rsidP="00642488">
      <w:pPr>
        <w:tabs>
          <w:tab w:val="left" w:pos="0"/>
        </w:tabs>
      </w:pPr>
    </w:p>
    <w:p w14:paraId="40194096" w14:textId="45D1BE23" w:rsidR="00642488" w:rsidRDefault="00642488" w:rsidP="00642488">
      <w:pPr>
        <w:tabs>
          <w:tab w:val="left" w:pos="0"/>
        </w:tabs>
      </w:pPr>
      <w:r>
        <w:t>___________________________</w:t>
      </w:r>
      <w:r>
        <w:tab/>
      </w:r>
      <w:r>
        <w:tab/>
      </w:r>
      <w:r>
        <w:tab/>
        <w:t>_____________________________</w:t>
      </w:r>
    </w:p>
    <w:p w14:paraId="746958BE" w14:textId="2435FA58" w:rsidR="00642488" w:rsidRPr="00642488" w:rsidRDefault="00642488" w:rsidP="00642488">
      <w:pPr>
        <w:tabs>
          <w:tab w:val="left" w:pos="0"/>
        </w:tabs>
      </w:pPr>
      <w:r>
        <w:lastRenderedPageBreak/>
        <w:t>President or other person designated</w:t>
      </w:r>
      <w:r>
        <w:tab/>
      </w:r>
      <w:r>
        <w:tab/>
      </w:r>
      <w:r>
        <w:tab/>
        <w:t>Secretary/Treasurer or Witness</w:t>
      </w:r>
    </w:p>
    <w:p w14:paraId="62BFB243" w14:textId="77777777" w:rsidR="00642488" w:rsidRPr="00642488" w:rsidRDefault="00642488" w:rsidP="00642488">
      <w:pPr>
        <w:tabs>
          <w:tab w:val="left" w:pos="0"/>
        </w:tabs>
        <w:ind w:left="1440"/>
      </w:pPr>
    </w:p>
    <w:p w14:paraId="4A5B55B1" w14:textId="2186D8F4" w:rsidR="00642488" w:rsidRDefault="00642488" w:rsidP="00642488">
      <w:pPr>
        <w:tabs>
          <w:tab w:val="left" w:pos="0"/>
        </w:tabs>
        <w:ind w:left="720"/>
        <w:jc w:val="center"/>
        <w:rPr>
          <w:b/>
          <w:bCs/>
        </w:rPr>
      </w:pPr>
      <w:r>
        <w:rPr>
          <w:b/>
          <w:bCs/>
        </w:rPr>
        <w:t>SCHEDULE A</w:t>
      </w:r>
    </w:p>
    <w:p w14:paraId="5DD024A3" w14:textId="151A5A28" w:rsidR="00642488" w:rsidRDefault="00642488" w:rsidP="00642488">
      <w:pPr>
        <w:tabs>
          <w:tab w:val="left" w:pos="0"/>
        </w:tabs>
        <w:ind w:left="720"/>
        <w:jc w:val="center"/>
        <w:rPr>
          <w:b/>
          <w:bCs/>
        </w:rPr>
      </w:pPr>
    </w:p>
    <w:p w14:paraId="2F017B50" w14:textId="67879297" w:rsidR="00642488" w:rsidRDefault="00642488" w:rsidP="00642488">
      <w:pPr>
        <w:tabs>
          <w:tab w:val="left" w:pos="0"/>
        </w:tabs>
        <w:ind w:left="720"/>
        <w:jc w:val="center"/>
        <w:rPr>
          <w:b/>
          <w:bCs/>
        </w:rPr>
      </w:pPr>
      <w:r>
        <w:rPr>
          <w:b/>
          <w:bCs/>
        </w:rPr>
        <w:t>HAUL ROAD INSPECTION FORM</w:t>
      </w:r>
    </w:p>
    <w:p w14:paraId="570FA463" w14:textId="0E225BA2" w:rsidR="00642488" w:rsidRDefault="00642488" w:rsidP="00642488">
      <w:pPr>
        <w:tabs>
          <w:tab w:val="left" w:pos="0"/>
        </w:tabs>
        <w:ind w:left="720"/>
        <w:jc w:val="center"/>
        <w:rPr>
          <w:b/>
          <w:bCs/>
        </w:rPr>
      </w:pPr>
    </w:p>
    <w:tbl>
      <w:tblPr>
        <w:tblStyle w:val="TableGrid"/>
        <w:tblW w:w="0" w:type="auto"/>
        <w:tblInd w:w="720" w:type="dxa"/>
        <w:tblLook w:val="04A0" w:firstRow="1" w:lastRow="0" w:firstColumn="1" w:lastColumn="0" w:noHBand="0" w:noVBand="1"/>
      </w:tblPr>
      <w:tblGrid>
        <w:gridCol w:w="4564"/>
        <w:gridCol w:w="4066"/>
      </w:tblGrid>
      <w:tr w:rsidR="00642488" w14:paraId="16842C83" w14:textId="77777777" w:rsidTr="00642488">
        <w:trPr>
          <w:trHeight w:val="710"/>
        </w:trPr>
        <w:tc>
          <w:tcPr>
            <w:tcW w:w="4945" w:type="dxa"/>
          </w:tcPr>
          <w:p w14:paraId="1402C27C" w14:textId="3800B601" w:rsidR="00642488" w:rsidRPr="00642488" w:rsidRDefault="00642488" w:rsidP="00642488">
            <w:pPr>
              <w:spacing w:before="240"/>
              <w:rPr>
                <w:rStyle w:val="Strong"/>
              </w:rPr>
            </w:pPr>
            <w:r w:rsidRPr="00642488">
              <w:rPr>
                <w:rStyle w:val="Strong"/>
              </w:rPr>
              <w:t>RM of Wheatlands No. 163</w:t>
            </w:r>
          </w:p>
        </w:tc>
        <w:tc>
          <w:tcPr>
            <w:tcW w:w="3685" w:type="dxa"/>
          </w:tcPr>
          <w:p w14:paraId="592D4528" w14:textId="22E271B6" w:rsidR="00642488" w:rsidRDefault="00642488" w:rsidP="00642488">
            <w:pPr>
              <w:tabs>
                <w:tab w:val="left" w:pos="0"/>
              </w:tabs>
              <w:spacing w:line="360" w:lineRule="auto"/>
              <w:jc w:val="center"/>
              <w:rPr>
                <w:b/>
                <w:bCs/>
              </w:rPr>
            </w:pPr>
            <w:r>
              <w:rPr>
                <w:b/>
                <w:bCs/>
              </w:rPr>
              <w:t>Pre/Post Inspection</w:t>
            </w:r>
          </w:p>
          <w:p w14:paraId="64310E3C" w14:textId="08ED87ED" w:rsidR="00642488" w:rsidRDefault="00642488" w:rsidP="00642488">
            <w:pPr>
              <w:tabs>
                <w:tab w:val="left" w:pos="0"/>
              </w:tabs>
              <w:spacing w:line="360" w:lineRule="auto"/>
              <w:jc w:val="center"/>
              <w:rPr>
                <w:b/>
                <w:bCs/>
              </w:rPr>
            </w:pPr>
            <w:r>
              <w:rPr>
                <w:b/>
                <w:bCs/>
              </w:rPr>
              <w:t>(Circle one)</w:t>
            </w:r>
          </w:p>
          <w:p w14:paraId="48EBBB7B" w14:textId="67AC545C" w:rsidR="00642488" w:rsidRDefault="00642488" w:rsidP="00642488">
            <w:pPr>
              <w:tabs>
                <w:tab w:val="left" w:pos="1066"/>
              </w:tabs>
              <w:jc w:val="center"/>
              <w:rPr>
                <w:b/>
                <w:bCs/>
              </w:rPr>
            </w:pPr>
          </w:p>
        </w:tc>
      </w:tr>
      <w:tr w:rsidR="00642488" w14:paraId="03151C91" w14:textId="77777777" w:rsidTr="00642488">
        <w:trPr>
          <w:trHeight w:val="620"/>
        </w:trPr>
        <w:tc>
          <w:tcPr>
            <w:tcW w:w="4945" w:type="dxa"/>
          </w:tcPr>
          <w:p w14:paraId="0EE79995" w14:textId="5EA64466" w:rsidR="00642488" w:rsidRDefault="00642488" w:rsidP="00642488">
            <w:pPr>
              <w:tabs>
                <w:tab w:val="left" w:pos="0"/>
              </w:tabs>
              <w:rPr>
                <w:b/>
                <w:bCs/>
              </w:rPr>
            </w:pPr>
            <w:r>
              <w:rPr>
                <w:b/>
                <w:bCs/>
              </w:rPr>
              <w:t>Contract No.</w:t>
            </w:r>
          </w:p>
        </w:tc>
        <w:tc>
          <w:tcPr>
            <w:tcW w:w="3685" w:type="dxa"/>
          </w:tcPr>
          <w:p w14:paraId="65FBAC7D" w14:textId="7FDF8DF4" w:rsidR="00642488" w:rsidRDefault="00642488" w:rsidP="00642488">
            <w:pPr>
              <w:tabs>
                <w:tab w:val="left" w:pos="0"/>
              </w:tabs>
              <w:rPr>
                <w:b/>
                <w:bCs/>
              </w:rPr>
            </w:pPr>
            <w:r>
              <w:rPr>
                <w:b/>
                <w:bCs/>
              </w:rPr>
              <w:t>Date:</w:t>
            </w:r>
          </w:p>
        </w:tc>
      </w:tr>
      <w:tr w:rsidR="00642488" w14:paraId="4BD3172F" w14:textId="77777777" w:rsidTr="00642488">
        <w:trPr>
          <w:trHeight w:val="440"/>
        </w:trPr>
        <w:tc>
          <w:tcPr>
            <w:tcW w:w="9350" w:type="dxa"/>
            <w:gridSpan w:val="2"/>
          </w:tcPr>
          <w:p w14:paraId="41D7A3C7" w14:textId="77777777" w:rsidR="00642488" w:rsidRDefault="00642488" w:rsidP="00642488">
            <w:pPr>
              <w:tabs>
                <w:tab w:val="left" w:pos="0"/>
              </w:tabs>
            </w:pPr>
            <w:r>
              <w:rPr>
                <w:b/>
                <w:bCs/>
              </w:rPr>
              <w:t xml:space="preserve">R.M. Representative(s): </w:t>
            </w:r>
            <w:r>
              <w:t>(print)</w:t>
            </w:r>
          </w:p>
          <w:p w14:paraId="7C9A704C" w14:textId="3FDDFA49" w:rsidR="00642488" w:rsidRPr="00642488" w:rsidRDefault="00642488" w:rsidP="00642488">
            <w:pPr>
              <w:tabs>
                <w:tab w:val="left" w:pos="0"/>
              </w:tabs>
            </w:pPr>
          </w:p>
        </w:tc>
      </w:tr>
      <w:tr w:rsidR="00642488" w14:paraId="6EC04843" w14:textId="77777777" w:rsidTr="00642488">
        <w:trPr>
          <w:trHeight w:val="530"/>
        </w:trPr>
        <w:tc>
          <w:tcPr>
            <w:tcW w:w="9350" w:type="dxa"/>
            <w:gridSpan w:val="2"/>
          </w:tcPr>
          <w:p w14:paraId="7C2D3E69" w14:textId="05FE36B3" w:rsidR="00642488" w:rsidRPr="00642488" w:rsidRDefault="00642488" w:rsidP="00642488">
            <w:pPr>
              <w:tabs>
                <w:tab w:val="left" w:pos="0"/>
              </w:tabs>
            </w:pPr>
            <w:r>
              <w:rPr>
                <w:b/>
                <w:bCs/>
              </w:rPr>
              <w:t xml:space="preserve">Contractor Representative(s): </w:t>
            </w:r>
            <w:r>
              <w:t>(print)</w:t>
            </w:r>
          </w:p>
        </w:tc>
      </w:tr>
    </w:tbl>
    <w:p w14:paraId="57221E62" w14:textId="3BD564DA" w:rsidR="00642488" w:rsidRDefault="00642488" w:rsidP="00642488">
      <w:pPr>
        <w:tabs>
          <w:tab w:val="left" w:pos="0"/>
        </w:tabs>
        <w:ind w:left="720"/>
        <w:rPr>
          <w:b/>
          <w:bCs/>
        </w:rPr>
      </w:pPr>
      <w:r>
        <w:rPr>
          <w:b/>
          <w:bCs/>
        </w:rPr>
        <w:t>Sketch of Haul Road:</w:t>
      </w:r>
    </w:p>
    <w:p w14:paraId="048AC987" w14:textId="76E4A698" w:rsidR="00642488" w:rsidRPr="00642488" w:rsidRDefault="00642488" w:rsidP="00642488">
      <w:pPr>
        <w:tabs>
          <w:tab w:val="left" w:pos="0"/>
        </w:tabs>
        <w:ind w:left="720"/>
      </w:pPr>
      <w:r>
        <w:t>Show Significant Points (km) referred to in the Descriptions listed below, including major culverts and bridges.  Show farmyards, villages, pastures, intersections, etc. where dust control may be required.  Note other special conditions.</w:t>
      </w:r>
    </w:p>
    <w:p w14:paraId="099B9979" w14:textId="77777777" w:rsidR="00642488" w:rsidRPr="00642488" w:rsidRDefault="00642488" w:rsidP="00642488">
      <w:pPr>
        <w:tabs>
          <w:tab w:val="left" w:pos="0"/>
        </w:tabs>
        <w:ind w:left="720"/>
      </w:pPr>
    </w:p>
    <w:p w14:paraId="12E4A0DF" w14:textId="13D52E89" w:rsidR="00642488" w:rsidRPr="00642488" w:rsidRDefault="00642488" w:rsidP="00642488">
      <w:pPr>
        <w:ind w:left="1440"/>
      </w:pPr>
      <w:r>
        <w:rPr>
          <w:noProof/>
        </w:rPr>
        <mc:AlternateContent>
          <mc:Choice Requires="wps">
            <w:drawing>
              <wp:anchor distT="0" distB="0" distL="114300" distR="114300" simplePos="0" relativeHeight="251659264" behindDoc="0" locked="0" layoutInCell="1" allowOverlap="1" wp14:anchorId="74670506" wp14:editId="66067496">
                <wp:simplePos x="0" y="0"/>
                <wp:positionH relativeFrom="margin">
                  <wp:posOffset>438150</wp:posOffset>
                </wp:positionH>
                <wp:positionV relativeFrom="paragraph">
                  <wp:posOffset>38100</wp:posOffset>
                </wp:positionV>
                <wp:extent cx="5400675" cy="38004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400675" cy="3800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C2D1" id="Rectangle 1" o:spid="_x0000_s1026" style="position:absolute;margin-left:34.5pt;margin-top:3pt;width:425.25pt;height:29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" fillcolor="white [3201]" strokecolor="black [3200]" strokeweight="1pt">
                <w10:wrap anchorx="margin"/>
              </v:rect>
            </w:pict>
          </mc:Fallback>
        </mc:AlternateContent>
      </w:r>
    </w:p>
    <w:p w14:paraId="5A755CD7" w14:textId="77777777" w:rsidR="00642488" w:rsidRPr="00642488" w:rsidRDefault="00642488" w:rsidP="00642488">
      <w:pPr>
        <w:ind w:left="720"/>
      </w:pPr>
    </w:p>
    <w:p w14:paraId="62415713" w14:textId="77777777" w:rsidR="00642488" w:rsidRPr="00642488" w:rsidRDefault="00642488" w:rsidP="007825F5">
      <w:pPr>
        <w:rPr>
          <w:b/>
          <w:bCs/>
        </w:rPr>
      </w:pPr>
    </w:p>
    <w:p w14:paraId="3694CA76" w14:textId="10081D93" w:rsidR="007825F5" w:rsidRDefault="007825F5" w:rsidP="007825F5">
      <w:pPr>
        <w:jc w:val="center"/>
      </w:pPr>
    </w:p>
    <w:p w14:paraId="226344A1" w14:textId="554C9F1E" w:rsidR="00642488" w:rsidRDefault="00642488" w:rsidP="007825F5">
      <w:pPr>
        <w:jc w:val="center"/>
      </w:pPr>
    </w:p>
    <w:p w14:paraId="77811870" w14:textId="2E937906" w:rsidR="00642488" w:rsidRDefault="00642488" w:rsidP="007825F5">
      <w:pPr>
        <w:jc w:val="center"/>
      </w:pPr>
    </w:p>
    <w:p w14:paraId="6A96AA3A" w14:textId="310D651D" w:rsidR="00642488" w:rsidRDefault="00642488" w:rsidP="007825F5">
      <w:pPr>
        <w:jc w:val="center"/>
      </w:pPr>
    </w:p>
    <w:p w14:paraId="69ECCE8B" w14:textId="3CBC8F80" w:rsidR="00642488" w:rsidRDefault="00642488" w:rsidP="007825F5">
      <w:pPr>
        <w:jc w:val="center"/>
      </w:pPr>
    </w:p>
    <w:p w14:paraId="28D9F5A5" w14:textId="4CB1941B" w:rsidR="00642488" w:rsidRDefault="00642488" w:rsidP="007825F5">
      <w:pPr>
        <w:jc w:val="center"/>
      </w:pPr>
    </w:p>
    <w:p w14:paraId="538BAF7E" w14:textId="30D84CE4" w:rsidR="00642488" w:rsidRDefault="00642488" w:rsidP="007825F5">
      <w:pPr>
        <w:jc w:val="center"/>
      </w:pPr>
    </w:p>
    <w:p w14:paraId="750A91AE" w14:textId="3183ABA9" w:rsidR="00642488" w:rsidRDefault="00642488" w:rsidP="007825F5">
      <w:pPr>
        <w:jc w:val="center"/>
      </w:pPr>
    </w:p>
    <w:p w14:paraId="235D3828" w14:textId="4A400E21" w:rsidR="00642488" w:rsidRDefault="00642488" w:rsidP="007825F5">
      <w:pPr>
        <w:jc w:val="center"/>
      </w:pPr>
    </w:p>
    <w:p w14:paraId="166AD94A" w14:textId="1C1EA26F" w:rsidR="00642488" w:rsidRDefault="00642488" w:rsidP="007825F5">
      <w:pPr>
        <w:jc w:val="center"/>
      </w:pPr>
    </w:p>
    <w:p w14:paraId="5E4A38CA" w14:textId="60718DA0" w:rsidR="00642488" w:rsidRDefault="00642488" w:rsidP="007825F5">
      <w:pPr>
        <w:jc w:val="center"/>
      </w:pPr>
    </w:p>
    <w:p w14:paraId="7F5310B5" w14:textId="5F2571F9" w:rsidR="00642488" w:rsidRDefault="00642488" w:rsidP="00642488">
      <w:pPr>
        <w:rPr>
          <w:b/>
          <w:bCs/>
        </w:rPr>
      </w:pPr>
      <w:r>
        <w:rPr>
          <w:b/>
          <w:bCs/>
        </w:rPr>
        <w:t>Subject to Dust Control:  Not required:___________  Required:__________  Type:_________________</w:t>
      </w:r>
    </w:p>
    <w:p w14:paraId="3A92453C" w14:textId="587EEE2D" w:rsidR="00642488" w:rsidRDefault="00642488" w:rsidP="00642488">
      <w:pPr>
        <w:rPr>
          <w:b/>
          <w:bCs/>
        </w:rPr>
      </w:pPr>
      <w:r>
        <w:rPr>
          <w:b/>
          <w:bCs/>
        </w:rPr>
        <w:t>Subject to Road bans:  No:______  Yes:_______ Axle:__________</w:t>
      </w:r>
    </w:p>
    <w:p w14:paraId="18842112" w14:textId="561A698F" w:rsidR="00642488" w:rsidRDefault="00642488" w:rsidP="00642488">
      <w:pPr>
        <w:rPr>
          <w:b/>
          <w:bCs/>
        </w:rPr>
      </w:pPr>
      <w:r>
        <w:rPr>
          <w:b/>
          <w:bCs/>
        </w:rPr>
        <w:t>Current Local Conditions(i.e. Wet/Frozen)__________________________________________________</w:t>
      </w:r>
    </w:p>
    <w:p w14:paraId="4E507E2C" w14:textId="0105350E" w:rsidR="00642488" w:rsidRDefault="00642488" w:rsidP="00642488">
      <w:pPr>
        <w:rPr>
          <w:b/>
          <w:bCs/>
        </w:rPr>
      </w:pPr>
    </w:p>
    <w:p w14:paraId="54045668" w14:textId="792628C6" w:rsidR="00642488" w:rsidRDefault="00642488" w:rsidP="00642488">
      <w:r>
        <w:rPr>
          <w:b/>
          <w:bCs/>
        </w:rPr>
        <w:t xml:space="preserve">Description of Road: </w:t>
      </w:r>
      <w:r>
        <w:t>(Note:  1 yard3 / mile = 0.475 m3 / km) &amp; (1.0 m3 / km = 2.1 yard3 / mile)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42488" w14:paraId="037752C8" w14:textId="77777777" w:rsidTr="00642488">
        <w:trPr>
          <w:trHeight w:val="1340"/>
        </w:trPr>
        <w:tc>
          <w:tcPr>
            <w:tcW w:w="1335" w:type="dxa"/>
          </w:tcPr>
          <w:p w14:paraId="526644D3" w14:textId="5994AEE8" w:rsidR="00642488" w:rsidRDefault="00642488" w:rsidP="00642488">
            <w:r>
              <w:t>From km</w:t>
            </w:r>
          </w:p>
        </w:tc>
        <w:tc>
          <w:tcPr>
            <w:tcW w:w="1335" w:type="dxa"/>
          </w:tcPr>
          <w:p w14:paraId="386B3555" w14:textId="2E249393" w:rsidR="00642488" w:rsidRDefault="00642488" w:rsidP="00642488">
            <w:r>
              <w:t>To km</w:t>
            </w:r>
          </w:p>
        </w:tc>
        <w:tc>
          <w:tcPr>
            <w:tcW w:w="1336" w:type="dxa"/>
          </w:tcPr>
          <w:p w14:paraId="632E422C" w14:textId="77777777" w:rsidR="00642488" w:rsidRDefault="00642488" w:rsidP="00642488">
            <w:r>
              <w:t>Type</w:t>
            </w:r>
          </w:p>
          <w:p w14:paraId="1C38BF59" w14:textId="77777777" w:rsidR="00642488" w:rsidRDefault="00642488" w:rsidP="00642488"/>
          <w:p w14:paraId="03E9E030" w14:textId="3D42772E" w:rsidR="00642488" w:rsidRDefault="00642488" w:rsidP="00642488">
            <w:r>
              <w:t xml:space="preserve">Grid, Farm Access, Trail, </w:t>
            </w:r>
            <w:proofErr w:type="spellStart"/>
            <w:r>
              <w:t>etc</w:t>
            </w:r>
            <w:proofErr w:type="spellEnd"/>
          </w:p>
        </w:tc>
        <w:tc>
          <w:tcPr>
            <w:tcW w:w="1336" w:type="dxa"/>
          </w:tcPr>
          <w:p w14:paraId="10AC1595" w14:textId="77777777" w:rsidR="00642488" w:rsidRDefault="00642488" w:rsidP="00642488">
            <w:r>
              <w:t>Approx. Gravel Coverage</w:t>
            </w:r>
          </w:p>
          <w:p w14:paraId="34C4B9C4" w14:textId="77777777" w:rsidR="00642488" w:rsidRDefault="00642488" w:rsidP="00642488"/>
          <w:p w14:paraId="3E4A50E7" w14:textId="117F1E79" w:rsidR="00642488" w:rsidRDefault="00642488" w:rsidP="00642488">
            <w:proofErr w:type="spellStart"/>
            <w:r>
              <w:t>Ydз</w:t>
            </w:r>
            <w:proofErr w:type="spellEnd"/>
            <w:r>
              <w:t xml:space="preserve"> / mile or </w:t>
            </w:r>
            <w:proofErr w:type="spellStart"/>
            <w:r>
              <w:t>mз</w:t>
            </w:r>
            <w:proofErr w:type="spellEnd"/>
            <w:r>
              <w:t xml:space="preserve"> / km</w:t>
            </w:r>
          </w:p>
        </w:tc>
        <w:tc>
          <w:tcPr>
            <w:tcW w:w="1336" w:type="dxa"/>
          </w:tcPr>
          <w:p w14:paraId="6C591688" w14:textId="77777777" w:rsidR="00642488" w:rsidRDefault="00642488" w:rsidP="00642488">
            <w:r>
              <w:t>Were CL Profile or</w:t>
            </w:r>
          </w:p>
          <w:p w14:paraId="440E81FD" w14:textId="30C25D36" w:rsidR="00642488" w:rsidRDefault="00642488" w:rsidP="00642488">
            <w:r>
              <w:t>X-Sec’s Done?</w:t>
            </w:r>
          </w:p>
        </w:tc>
        <w:tc>
          <w:tcPr>
            <w:tcW w:w="1336" w:type="dxa"/>
          </w:tcPr>
          <w:p w14:paraId="7B9D991A" w14:textId="37A16DBA" w:rsidR="00642488" w:rsidRDefault="00642488" w:rsidP="00642488">
            <w:r>
              <w:t>Photo No.</w:t>
            </w:r>
          </w:p>
        </w:tc>
        <w:tc>
          <w:tcPr>
            <w:tcW w:w="1336" w:type="dxa"/>
          </w:tcPr>
          <w:p w14:paraId="5EFAB1D7" w14:textId="77777777" w:rsidR="00642488" w:rsidRDefault="00642488" w:rsidP="00642488">
            <w:r>
              <w:t>Comments</w:t>
            </w:r>
          </w:p>
          <w:p w14:paraId="6807849C" w14:textId="169F1A89" w:rsidR="00642488" w:rsidRDefault="00642488" w:rsidP="00642488">
            <w:r>
              <w:t>(if required use additional sheets)</w:t>
            </w:r>
          </w:p>
        </w:tc>
      </w:tr>
      <w:tr w:rsidR="00642488" w14:paraId="436B02F6" w14:textId="77777777" w:rsidTr="00642488">
        <w:trPr>
          <w:trHeight w:val="530"/>
        </w:trPr>
        <w:tc>
          <w:tcPr>
            <w:tcW w:w="1335" w:type="dxa"/>
          </w:tcPr>
          <w:p w14:paraId="13AF6AAC" w14:textId="77777777" w:rsidR="00642488" w:rsidRDefault="00642488" w:rsidP="00642488"/>
        </w:tc>
        <w:tc>
          <w:tcPr>
            <w:tcW w:w="1335" w:type="dxa"/>
          </w:tcPr>
          <w:p w14:paraId="4B9BFBCF" w14:textId="77777777" w:rsidR="00642488" w:rsidRDefault="00642488" w:rsidP="00642488"/>
        </w:tc>
        <w:tc>
          <w:tcPr>
            <w:tcW w:w="1336" w:type="dxa"/>
          </w:tcPr>
          <w:p w14:paraId="3A181E4C" w14:textId="77777777" w:rsidR="00642488" w:rsidRDefault="00642488" w:rsidP="00642488"/>
        </w:tc>
        <w:tc>
          <w:tcPr>
            <w:tcW w:w="1336" w:type="dxa"/>
          </w:tcPr>
          <w:p w14:paraId="4A4F2B3E" w14:textId="77777777" w:rsidR="00642488" w:rsidRDefault="00642488" w:rsidP="00642488"/>
        </w:tc>
        <w:tc>
          <w:tcPr>
            <w:tcW w:w="1336" w:type="dxa"/>
          </w:tcPr>
          <w:p w14:paraId="5A3AB6FF" w14:textId="77777777" w:rsidR="00642488" w:rsidRDefault="00642488" w:rsidP="00642488"/>
        </w:tc>
        <w:tc>
          <w:tcPr>
            <w:tcW w:w="1336" w:type="dxa"/>
          </w:tcPr>
          <w:p w14:paraId="198B4DCC" w14:textId="77777777" w:rsidR="00642488" w:rsidRDefault="00642488" w:rsidP="00642488"/>
        </w:tc>
        <w:tc>
          <w:tcPr>
            <w:tcW w:w="1336" w:type="dxa"/>
          </w:tcPr>
          <w:p w14:paraId="103459F0" w14:textId="77777777" w:rsidR="00642488" w:rsidRDefault="00642488" w:rsidP="00642488"/>
        </w:tc>
      </w:tr>
      <w:tr w:rsidR="00642488" w14:paraId="2BBD3E91" w14:textId="77777777" w:rsidTr="00642488">
        <w:trPr>
          <w:trHeight w:val="530"/>
        </w:trPr>
        <w:tc>
          <w:tcPr>
            <w:tcW w:w="1335" w:type="dxa"/>
          </w:tcPr>
          <w:p w14:paraId="7B5D68BC" w14:textId="77777777" w:rsidR="00642488" w:rsidRDefault="00642488" w:rsidP="00642488"/>
        </w:tc>
        <w:tc>
          <w:tcPr>
            <w:tcW w:w="1335" w:type="dxa"/>
          </w:tcPr>
          <w:p w14:paraId="4987FE8A" w14:textId="77777777" w:rsidR="00642488" w:rsidRDefault="00642488" w:rsidP="00642488"/>
        </w:tc>
        <w:tc>
          <w:tcPr>
            <w:tcW w:w="1336" w:type="dxa"/>
          </w:tcPr>
          <w:p w14:paraId="013CD2EC" w14:textId="77777777" w:rsidR="00642488" w:rsidRDefault="00642488" w:rsidP="00642488"/>
        </w:tc>
        <w:tc>
          <w:tcPr>
            <w:tcW w:w="1336" w:type="dxa"/>
          </w:tcPr>
          <w:p w14:paraId="15745299" w14:textId="77777777" w:rsidR="00642488" w:rsidRDefault="00642488" w:rsidP="00642488"/>
        </w:tc>
        <w:tc>
          <w:tcPr>
            <w:tcW w:w="1336" w:type="dxa"/>
          </w:tcPr>
          <w:p w14:paraId="2A91672A" w14:textId="77777777" w:rsidR="00642488" w:rsidRDefault="00642488" w:rsidP="00642488"/>
        </w:tc>
        <w:tc>
          <w:tcPr>
            <w:tcW w:w="1336" w:type="dxa"/>
          </w:tcPr>
          <w:p w14:paraId="272F8259" w14:textId="77777777" w:rsidR="00642488" w:rsidRDefault="00642488" w:rsidP="00642488"/>
        </w:tc>
        <w:tc>
          <w:tcPr>
            <w:tcW w:w="1336" w:type="dxa"/>
          </w:tcPr>
          <w:p w14:paraId="64A8687C" w14:textId="77777777" w:rsidR="00642488" w:rsidRDefault="00642488" w:rsidP="00642488"/>
        </w:tc>
      </w:tr>
      <w:tr w:rsidR="00642488" w14:paraId="607BD0C8" w14:textId="77777777" w:rsidTr="00642488">
        <w:trPr>
          <w:trHeight w:val="530"/>
        </w:trPr>
        <w:tc>
          <w:tcPr>
            <w:tcW w:w="1335" w:type="dxa"/>
          </w:tcPr>
          <w:p w14:paraId="161616D9" w14:textId="77777777" w:rsidR="00642488" w:rsidRDefault="00642488" w:rsidP="00642488"/>
        </w:tc>
        <w:tc>
          <w:tcPr>
            <w:tcW w:w="1335" w:type="dxa"/>
          </w:tcPr>
          <w:p w14:paraId="687731F6" w14:textId="77777777" w:rsidR="00642488" w:rsidRDefault="00642488" w:rsidP="00642488"/>
        </w:tc>
        <w:tc>
          <w:tcPr>
            <w:tcW w:w="1336" w:type="dxa"/>
          </w:tcPr>
          <w:p w14:paraId="3FC48DDF" w14:textId="77777777" w:rsidR="00642488" w:rsidRDefault="00642488" w:rsidP="00642488"/>
        </w:tc>
        <w:tc>
          <w:tcPr>
            <w:tcW w:w="1336" w:type="dxa"/>
          </w:tcPr>
          <w:p w14:paraId="7283863D" w14:textId="77777777" w:rsidR="00642488" w:rsidRDefault="00642488" w:rsidP="00642488"/>
        </w:tc>
        <w:tc>
          <w:tcPr>
            <w:tcW w:w="1336" w:type="dxa"/>
          </w:tcPr>
          <w:p w14:paraId="3AC1D762" w14:textId="77777777" w:rsidR="00642488" w:rsidRDefault="00642488" w:rsidP="00642488"/>
        </w:tc>
        <w:tc>
          <w:tcPr>
            <w:tcW w:w="1336" w:type="dxa"/>
          </w:tcPr>
          <w:p w14:paraId="3970A2F1" w14:textId="77777777" w:rsidR="00642488" w:rsidRDefault="00642488" w:rsidP="00642488"/>
        </w:tc>
        <w:tc>
          <w:tcPr>
            <w:tcW w:w="1336" w:type="dxa"/>
          </w:tcPr>
          <w:p w14:paraId="3127D74F" w14:textId="77777777" w:rsidR="00642488" w:rsidRDefault="00642488" w:rsidP="00642488"/>
        </w:tc>
      </w:tr>
      <w:tr w:rsidR="00642488" w14:paraId="32030C10" w14:textId="77777777" w:rsidTr="00642488">
        <w:trPr>
          <w:trHeight w:val="440"/>
        </w:trPr>
        <w:tc>
          <w:tcPr>
            <w:tcW w:w="1335" w:type="dxa"/>
          </w:tcPr>
          <w:p w14:paraId="090575C1" w14:textId="77777777" w:rsidR="00642488" w:rsidRDefault="00642488" w:rsidP="00642488"/>
        </w:tc>
        <w:tc>
          <w:tcPr>
            <w:tcW w:w="1335" w:type="dxa"/>
          </w:tcPr>
          <w:p w14:paraId="31833293" w14:textId="77777777" w:rsidR="00642488" w:rsidRDefault="00642488" w:rsidP="00642488"/>
        </w:tc>
        <w:tc>
          <w:tcPr>
            <w:tcW w:w="1336" w:type="dxa"/>
          </w:tcPr>
          <w:p w14:paraId="1137F37E" w14:textId="77777777" w:rsidR="00642488" w:rsidRDefault="00642488" w:rsidP="00642488"/>
        </w:tc>
        <w:tc>
          <w:tcPr>
            <w:tcW w:w="1336" w:type="dxa"/>
          </w:tcPr>
          <w:p w14:paraId="2A84E431" w14:textId="77777777" w:rsidR="00642488" w:rsidRDefault="00642488" w:rsidP="00642488"/>
        </w:tc>
        <w:tc>
          <w:tcPr>
            <w:tcW w:w="1336" w:type="dxa"/>
          </w:tcPr>
          <w:p w14:paraId="47330737" w14:textId="77777777" w:rsidR="00642488" w:rsidRDefault="00642488" w:rsidP="00642488"/>
        </w:tc>
        <w:tc>
          <w:tcPr>
            <w:tcW w:w="1336" w:type="dxa"/>
          </w:tcPr>
          <w:p w14:paraId="0BA8938A" w14:textId="77777777" w:rsidR="00642488" w:rsidRDefault="00642488" w:rsidP="00642488"/>
        </w:tc>
        <w:tc>
          <w:tcPr>
            <w:tcW w:w="1336" w:type="dxa"/>
          </w:tcPr>
          <w:p w14:paraId="5D30BE58" w14:textId="77777777" w:rsidR="00642488" w:rsidRDefault="00642488" w:rsidP="00642488"/>
        </w:tc>
      </w:tr>
      <w:tr w:rsidR="00642488" w14:paraId="45207BB7" w14:textId="77777777" w:rsidTr="00642488">
        <w:trPr>
          <w:trHeight w:val="530"/>
        </w:trPr>
        <w:tc>
          <w:tcPr>
            <w:tcW w:w="1335" w:type="dxa"/>
          </w:tcPr>
          <w:p w14:paraId="39F29057" w14:textId="77777777" w:rsidR="00642488" w:rsidRDefault="00642488" w:rsidP="00642488"/>
        </w:tc>
        <w:tc>
          <w:tcPr>
            <w:tcW w:w="1335" w:type="dxa"/>
          </w:tcPr>
          <w:p w14:paraId="29981ADF" w14:textId="77777777" w:rsidR="00642488" w:rsidRDefault="00642488" w:rsidP="00642488"/>
        </w:tc>
        <w:tc>
          <w:tcPr>
            <w:tcW w:w="1336" w:type="dxa"/>
          </w:tcPr>
          <w:p w14:paraId="4B4B9881" w14:textId="77777777" w:rsidR="00642488" w:rsidRDefault="00642488" w:rsidP="00642488"/>
        </w:tc>
        <w:tc>
          <w:tcPr>
            <w:tcW w:w="1336" w:type="dxa"/>
          </w:tcPr>
          <w:p w14:paraId="2E266F3F" w14:textId="77777777" w:rsidR="00642488" w:rsidRDefault="00642488" w:rsidP="00642488"/>
        </w:tc>
        <w:tc>
          <w:tcPr>
            <w:tcW w:w="1336" w:type="dxa"/>
          </w:tcPr>
          <w:p w14:paraId="13868A53" w14:textId="77777777" w:rsidR="00642488" w:rsidRDefault="00642488" w:rsidP="00642488"/>
        </w:tc>
        <w:tc>
          <w:tcPr>
            <w:tcW w:w="1336" w:type="dxa"/>
          </w:tcPr>
          <w:p w14:paraId="2B753BBD" w14:textId="77777777" w:rsidR="00642488" w:rsidRDefault="00642488" w:rsidP="00642488"/>
        </w:tc>
        <w:tc>
          <w:tcPr>
            <w:tcW w:w="1336" w:type="dxa"/>
          </w:tcPr>
          <w:p w14:paraId="4B81943B" w14:textId="77777777" w:rsidR="00642488" w:rsidRDefault="00642488" w:rsidP="00642488"/>
        </w:tc>
      </w:tr>
    </w:tbl>
    <w:p w14:paraId="47F736E7" w14:textId="6FB1F973" w:rsidR="00642488" w:rsidRDefault="00642488" w:rsidP="00642488"/>
    <w:p w14:paraId="19BBAFC9" w14:textId="729A0EF3" w:rsidR="00642488" w:rsidRDefault="00642488" w:rsidP="00642488">
      <w:pPr>
        <w:rPr>
          <w:b/>
          <w:bCs/>
        </w:rPr>
      </w:pPr>
      <w:r>
        <w:rPr>
          <w:b/>
          <w:bCs/>
        </w:rPr>
        <w:t>Description of Cross Section</w:t>
      </w:r>
    </w:p>
    <w:tbl>
      <w:tblPr>
        <w:tblStyle w:val="TableGrid"/>
        <w:tblW w:w="9355" w:type="dxa"/>
        <w:tblLook w:val="04A0" w:firstRow="1" w:lastRow="0" w:firstColumn="1" w:lastColumn="0" w:noHBand="0" w:noVBand="1"/>
      </w:tblPr>
      <w:tblGrid>
        <w:gridCol w:w="1274"/>
        <w:gridCol w:w="1256"/>
        <w:gridCol w:w="1681"/>
        <w:gridCol w:w="1285"/>
        <w:gridCol w:w="1301"/>
        <w:gridCol w:w="2558"/>
      </w:tblGrid>
      <w:tr w:rsidR="00642488" w14:paraId="5F363F52" w14:textId="77777777" w:rsidTr="00642488">
        <w:trPr>
          <w:trHeight w:val="1340"/>
        </w:trPr>
        <w:tc>
          <w:tcPr>
            <w:tcW w:w="1274" w:type="dxa"/>
          </w:tcPr>
          <w:p w14:paraId="785C5FFC" w14:textId="77777777" w:rsidR="00642488" w:rsidRDefault="00642488" w:rsidP="0038590A">
            <w:r>
              <w:t>From km</w:t>
            </w:r>
          </w:p>
        </w:tc>
        <w:tc>
          <w:tcPr>
            <w:tcW w:w="1256" w:type="dxa"/>
          </w:tcPr>
          <w:p w14:paraId="0ADB2F00" w14:textId="77777777" w:rsidR="00642488" w:rsidRDefault="00642488" w:rsidP="0038590A">
            <w:r>
              <w:t>To km</w:t>
            </w:r>
          </w:p>
        </w:tc>
        <w:tc>
          <w:tcPr>
            <w:tcW w:w="1681" w:type="dxa"/>
          </w:tcPr>
          <w:p w14:paraId="5B431A98" w14:textId="77777777" w:rsidR="00642488" w:rsidRDefault="00642488" w:rsidP="0038590A">
            <w:proofErr w:type="spellStart"/>
            <w:r>
              <w:t>Gradeline</w:t>
            </w:r>
            <w:proofErr w:type="spellEnd"/>
          </w:p>
          <w:p w14:paraId="5ADEA011" w14:textId="77777777" w:rsidR="00642488" w:rsidRDefault="00642488" w:rsidP="0038590A"/>
          <w:p w14:paraId="730920DA" w14:textId="14FF592A" w:rsidR="00642488" w:rsidRDefault="00642488" w:rsidP="0038590A">
            <w:r>
              <w:t>Hi/Med/Low/Nil</w:t>
            </w:r>
          </w:p>
        </w:tc>
        <w:tc>
          <w:tcPr>
            <w:tcW w:w="1285" w:type="dxa"/>
          </w:tcPr>
          <w:p w14:paraId="450C16E0" w14:textId="77777777" w:rsidR="00642488" w:rsidRDefault="00642488" w:rsidP="0038590A">
            <w:r>
              <w:t>Crown</w:t>
            </w:r>
          </w:p>
          <w:p w14:paraId="6E2736C7" w14:textId="77777777" w:rsidR="00642488" w:rsidRDefault="00642488" w:rsidP="0038590A"/>
          <w:p w14:paraId="0203CB10" w14:textId="77777777" w:rsidR="00642488" w:rsidRDefault="00642488" w:rsidP="0038590A">
            <w:r>
              <w:t>~ % X-</w:t>
            </w:r>
          </w:p>
          <w:p w14:paraId="4E9385D8" w14:textId="604D60FD" w:rsidR="00642488" w:rsidRDefault="00642488" w:rsidP="0038590A">
            <w:r>
              <w:t>Slope</w:t>
            </w:r>
          </w:p>
        </w:tc>
        <w:tc>
          <w:tcPr>
            <w:tcW w:w="1301" w:type="dxa"/>
          </w:tcPr>
          <w:p w14:paraId="041C4604" w14:textId="77777777" w:rsidR="00642488" w:rsidRDefault="00642488" w:rsidP="0038590A">
            <w:r>
              <w:t>Ride</w:t>
            </w:r>
          </w:p>
          <w:p w14:paraId="3D47C176" w14:textId="77777777" w:rsidR="00642488" w:rsidRDefault="00642488" w:rsidP="0038590A"/>
          <w:p w14:paraId="097B0F1D" w14:textId="47568DF2" w:rsidR="00642488" w:rsidRDefault="00642488" w:rsidP="0038590A">
            <w:r>
              <w:t xml:space="preserve">Smooth, Rough, </w:t>
            </w:r>
            <w:proofErr w:type="spellStart"/>
            <w:r>
              <w:t>etc</w:t>
            </w:r>
            <w:proofErr w:type="spellEnd"/>
          </w:p>
        </w:tc>
        <w:tc>
          <w:tcPr>
            <w:tcW w:w="2558" w:type="dxa"/>
          </w:tcPr>
          <w:p w14:paraId="73DDF196" w14:textId="77777777" w:rsidR="00642488" w:rsidRDefault="00642488" w:rsidP="0038590A">
            <w:r>
              <w:t>Comments</w:t>
            </w:r>
          </w:p>
          <w:p w14:paraId="248A0D8A" w14:textId="77777777" w:rsidR="00642488" w:rsidRDefault="00642488" w:rsidP="0038590A">
            <w:r>
              <w:t>(if required use additional sheets)</w:t>
            </w:r>
          </w:p>
        </w:tc>
      </w:tr>
      <w:tr w:rsidR="00642488" w14:paraId="6D746AED" w14:textId="77777777" w:rsidTr="00642488">
        <w:trPr>
          <w:trHeight w:val="530"/>
        </w:trPr>
        <w:tc>
          <w:tcPr>
            <w:tcW w:w="1274" w:type="dxa"/>
          </w:tcPr>
          <w:p w14:paraId="3F2824F9" w14:textId="77777777" w:rsidR="00642488" w:rsidRDefault="00642488" w:rsidP="0038590A"/>
        </w:tc>
        <w:tc>
          <w:tcPr>
            <w:tcW w:w="1256" w:type="dxa"/>
          </w:tcPr>
          <w:p w14:paraId="021F4BCA" w14:textId="77777777" w:rsidR="00642488" w:rsidRDefault="00642488" w:rsidP="0038590A"/>
        </w:tc>
        <w:tc>
          <w:tcPr>
            <w:tcW w:w="1681" w:type="dxa"/>
          </w:tcPr>
          <w:p w14:paraId="05AB2402" w14:textId="77777777" w:rsidR="00642488" w:rsidRDefault="00642488" w:rsidP="0038590A"/>
        </w:tc>
        <w:tc>
          <w:tcPr>
            <w:tcW w:w="1285" w:type="dxa"/>
          </w:tcPr>
          <w:p w14:paraId="119106DF" w14:textId="77777777" w:rsidR="00642488" w:rsidRDefault="00642488" w:rsidP="0038590A"/>
        </w:tc>
        <w:tc>
          <w:tcPr>
            <w:tcW w:w="1301" w:type="dxa"/>
          </w:tcPr>
          <w:p w14:paraId="03C14E95" w14:textId="77777777" w:rsidR="00642488" w:rsidRDefault="00642488" w:rsidP="0038590A"/>
        </w:tc>
        <w:tc>
          <w:tcPr>
            <w:tcW w:w="2558" w:type="dxa"/>
          </w:tcPr>
          <w:p w14:paraId="024007B5" w14:textId="77777777" w:rsidR="00642488" w:rsidRDefault="00642488" w:rsidP="0038590A"/>
        </w:tc>
      </w:tr>
      <w:tr w:rsidR="00642488" w14:paraId="52B4FE35" w14:textId="77777777" w:rsidTr="00642488">
        <w:trPr>
          <w:trHeight w:val="530"/>
        </w:trPr>
        <w:tc>
          <w:tcPr>
            <w:tcW w:w="1274" w:type="dxa"/>
          </w:tcPr>
          <w:p w14:paraId="26370930" w14:textId="77777777" w:rsidR="00642488" w:rsidRDefault="00642488" w:rsidP="0038590A"/>
        </w:tc>
        <w:tc>
          <w:tcPr>
            <w:tcW w:w="1256" w:type="dxa"/>
          </w:tcPr>
          <w:p w14:paraId="28684BC8" w14:textId="77777777" w:rsidR="00642488" w:rsidRDefault="00642488" w:rsidP="0038590A"/>
        </w:tc>
        <w:tc>
          <w:tcPr>
            <w:tcW w:w="1681" w:type="dxa"/>
          </w:tcPr>
          <w:p w14:paraId="44300D39" w14:textId="77777777" w:rsidR="00642488" w:rsidRDefault="00642488" w:rsidP="0038590A"/>
        </w:tc>
        <w:tc>
          <w:tcPr>
            <w:tcW w:w="1285" w:type="dxa"/>
          </w:tcPr>
          <w:p w14:paraId="02782E2F" w14:textId="77777777" w:rsidR="00642488" w:rsidRDefault="00642488" w:rsidP="0038590A"/>
        </w:tc>
        <w:tc>
          <w:tcPr>
            <w:tcW w:w="1301" w:type="dxa"/>
          </w:tcPr>
          <w:p w14:paraId="579078D2" w14:textId="77777777" w:rsidR="00642488" w:rsidRDefault="00642488" w:rsidP="0038590A"/>
        </w:tc>
        <w:tc>
          <w:tcPr>
            <w:tcW w:w="2558" w:type="dxa"/>
          </w:tcPr>
          <w:p w14:paraId="002CD35B" w14:textId="77777777" w:rsidR="00642488" w:rsidRDefault="00642488" w:rsidP="0038590A"/>
        </w:tc>
      </w:tr>
      <w:tr w:rsidR="00642488" w14:paraId="0E44C13E" w14:textId="77777777" w:rsidTr="00642488">
        <w:trPr>
          <w:trHeight w:val="530"/>
        </w:trPr>
        <w:tc>
          <w:tcPr>
            <w:tcW w:w="1274" w:type="dxa"/>
          </w:tcPr>
          <w:p w14:paraId="04892148" w14:textId="77777777" w:rsidR="00642488" w:rsidRDefault="00642488" w:rsidP="0038590A"/>
        </w:tc>
        <w:tc>
          <w:tcPr>
            <w:tcW w:w="1256" w:type="dxa"/>
          </w:tcPr>
          <w:p w14:paraId="1BCE89D8" w14:textId="77777777" w:rsidR="00642488" w:rsidRDefault="00642488" w:rsidP="0038590A"/>
        </w:tc>
        <w:tc>
          <w:tcPr>
            <w:tcW w:w="1681" w:type="dxa"/>
          </w:tcPr>
          <w:p w14:paraId="5D8AF045" w14:textId="77777777" w:rsidR="00642488" w:rsidRDefault="00642488" w:rsidP="0038590A"/>
        </w:tc>
        <w:tc>
          <w:tcPr>
            <w:tcW w:w="1285" w:type="dxa"/>
          </w:tcPr>
          <w:p w14:paraId="363067E0" w14:textId="77777777" w:rsidR="00642488" w:rsidRDefault="00642488" w:rsidP="0038590A"/>
        </w:tc>
        <w:tc>
          <w:tcPr>
            <w:tcW w:w="1301" w:type="dxa"/>
          </w:tcPr>
          <w:p w14:paraId="7A0DC9EC" w14:textId="77777777" w:rsidR="00642488" w:rsidRDefault="00642488" w:rsidP="0038590A"/>
        </w:tc>
        <w:tc>
          <w:tcPr>
            <w:tcW w:w="2558" w:type="dxa"/>
          </w:tcPr>
          <w:p w14:paraId="22C58324" w14:textId="77777777" w:rsidR="00642488" w:rsidRDefault="00642488" w:rsidP="0038590A"/>
        </w:tc>
      </w:tr>
      <w:tr w:rsidR="00642488" w14:paraId="53C517EC" w14:textId="77777777" w:rsidTr="00642488">
        <w:trPr>
          <w:trHeight w:val="440"/>
        </w:trPr>
        <w:tc>
          <w:tcPr>
            <w:tcW w:w="1274" w:type="dxa"/>
          </w:tcPr>
          <w:p w14:paraId="7EB60DBC" w14:textId="77777777" w:rsidR="00642488" w:rsidRDefault="00642488" w:rsidP="0038590A"/>
        </w:tc>
        <w:tc>
          <w:tcPr>
            <w:tcW w:w="1256" w:type="dxa"/>
          </w:tcPr>
          <w:p w14:paraId="2939D790" w14:textId="77777777" w:rsidR="00642488" w:rsidRDefault="00642488" w:rsidP="0038590A"/>
        </w:tc>
        <w:tc>
          <w:tcPr>
            <w:tcW w:w="1681" w:type="dxa"/>
          </w:tcPr>
          <w:p w14:paraId="2B0F894E" w14:textId="77777777" w:rsidR="00642488" w:rsidRDefault="00642488" w:rsidP="0038590A"/>
        </w:tc>
        <w:tc>
          <w:tcPr>
            <w:tcW w:w="1285" w:type="dxa"/>
          </w:tcPr>
          <w:p w14:paraId="0E132E96" w14:textId="77777777" w:rsidR="00642488" w:rsidRDefault="00642488" w:rsidP="0038590A"/>
        </w:tc>
        <w:tc>
          <w:tcPr>
            <w:tcW w:w="1301" w:type="dxa"/>
          </w:tcPr>
          <w:p w14:paraId="10EEDB48" w14:textId="77777777" w:rsidR="00642488" w:rsidRDefault="00642488" w:rsidP="0038590A"/>
        </w:tc>
        <w:tc>
          <w:tcPr>
            <w:tcW w:w="2558" w:type="dxa"/>
          </w:tcPr>
          <w:p w14:paraId="75D3A746" w14:textId="77777777" w:rsidR="00642488" w:rsidRDefault="00642488" w:rsidP="0038590A"/>
        </w:tc>
      </w:tr>
      <w:tr w:rsidR="00642488" w14:paraId="7CB7D563" w14:textId="77777777" w:rsidTr="00642488">
        <w:trPr>
          <w:trHeight w:val="530"/>
        </w:trPr>
        <w:tc>
          <w:tcPr>
            <w:tcW w:w="1274" w:type="dxa"/>
          </w:tcPr>
          <w:p w14:paraId="4B339D5D" w14:textId="77777777" w:rsidR="00642488" w:rsidRDefault="00642488" w:rsidP="0038590A"/>
        </w:tc>
        <w:tc>
          <w:tcPr>
            <w:tcW w:w="1256" w:type="dxa"/>
          </w:tcPr>
          <w:p w14:paraId="1628D074" w14:textId="77777777" w:rsidR="00642488" w:rsidRDefault="00642488" w:rsidP="0038590A"/>
        </w:tc>
        <w:tc>
          <w:tcPr>
            <w:tcW w:w="1681" w:type="dxa"/>
          </w:tcPr>
          <w:p w14:paraId="36D1B98C" w14:textId="77777777" w:rsidR="00642488" w:rsidRDefault="00642488" w:rsidP="0038590A"/>
        </w:tc>
        <w:tc>
          <w:tcPr>
            <w:tcW w:w="1285" w:type="dxa"/>
          </w:tcPr>
          <w:p w14:paraId="26C80DAC" w14:textId="77777777" w:rsidR="00642488" w:rsidRDefault="00642488" w:rsidP="0038590A"/>
        </w:tc>
        <w:tc>
          <w:tcPr>
            <w:tcW w:w="1301" w:type="dxa"/>
          </w:tcPr>
          <w:p w14:paraId="63C142D8" w14:textId="77777777" w:rsidR="00642488" w:rsidRDefault="00642488" w:rsidP="0038590A"/>
        </w:tc>
        <w:tc>
          <w:tcPr>
            <w:tcW w:w="2558" w:type="dxa"/>
          </w:tcPr>
          <w:p w14:paraId="70FEDED7" w14:textId="77777777" w:rsidR="00642488" w:rsidRDefault="00642488" w:rsidP="0038590A"/>
        </w:tc>
      </w:tr>
    </w:tbl>
    <w:p w14:paraId="1B3C6E33" w14:textId="68E57F1A" w:rsidR="00642488" w:rsidRDefault="00642488" w:rsidP="00642488">
      <w:pPr>
        <w:rPr>
          <w:b/>
          <w:bCs/>
        </w:rPr>
      </w:pPr>
    </w:p>
    <w:p w14:paraId="4749EC40" w14:textId="79F92AFD" w:rsidR="004B48F8" w:rsidRDefault="004B48F8" w:rsidP="00642488">
      <w:pPr>
        <w:rPr>
          <w:b/>
          <w:bCs/>
        </w:rPr>
      </w:pPr>
    </w:p>
    <w:p w14:paraId="66F320A5" w14:textId="18385A25" w:rsidR="004B48F8" w:rsidRDefault="004B48F8" w:rsidP="00642488">
      <w:pPr>
        <w:rPr>
          <w:b/>
          <w:bCs/>
        </w:rPr>
      </w:pPr>
    </w:p>
    <w:p w14:paraId="44E70F1D" w14:textId="01D21654" w:rsidR="004B48F8" w:rsidRDefault="004B48F8" w:rsidP="00642488">
      <w:pPr>
        <w:rPr>
          <w:b/>
          <w:bCs/>
        </w:rPr>
      </w:pPr>
      <w:r>
        <w:rPr>
          <w:b/>
          <w:bCs/>
        </w:rPr>
        <w:t>Drainage Structures:</w:t>
      </w:r>
    </w:p>
    <w:tbl>
      <w:tblPr>
        <w:tblStyle w:val="TableGrid"/>
        <w:tblW w:w="0" w:type="auto"/>
        <w:tblLook w:val="04A0" w:firstRow="1" w:lastRow="0" w:firstColumn="1" w:lastColumn="0" w:noHBand="0" w:noVBand="1"/>
      </w:tblPr>
      <w:tblGrid>
        <w:gridCol w:w="805"/>
        <w:gridCol w:w="1710"/>
        <w:gridCol w:w="1530"/>
        <w:gridCol w:w="1800"/>
        <w:gridCol w:w="1080"/>
        <w:gridCol w:w="2425"/>
      </w:tblGrid>
      <w:tr w:rsidR="004B48F8" w14:paraId="3C089366" w14:textId="77777777" w:rsidTr="004B48F8">
        <w:trPr>
          <w:trHeight w:val="530"/>
        </w:trPr>
        <w:tc>
          <w:tcPr>
            <w:tcW w:w="805" w:type="dxa"/>
          </w:tcPr>
          <w:p w14:paraId="668096F8" w14:textId="79EA9033" w:rsidR="004B48F8" w:rsidRDefault="004B48F8" w:rsidP="00642488">
            <w:pPr>
              <w:rPr>
                <w:b/>
                <w:bCs/>
              </w:rPr>
            </w:pPr>
            <w:r>
              <w:rPr>
                <w:b/>
                <w:bCs/>
              </w:rPr>
              <w:t>Km</w:t>
            </w:r>
          </w:p>
        </w:tc>
        <w:tc>
          <w:tcPr>
            <w:tcW w:w="1710" w:type="dxa"/>
          </w:tcPr>
          <w:p w14:paraId="6E2CA00D" w14:textId="310BDC8F" w:rsidR="004B48F8" w:rsidRDefault="004B48F8" w:rsidP="00642488">
            <w:pPr>
              <w:rPr>
                <w:b/>
                <w:bCs/>
              </w:rPr>
            </w:pPr>
            <w:r>
              <w:rPr>
                <w:b/>
                <w:bCs/>
              </w:rPr>
              <w:t>Approx. cover</w:t>
            </w:r>
          </w:p>
        </w:tc>
        <w:tc>
          <w:tcPr>
            <w:tcW w:w="1530" w:type="dxa"/>
          </w:tcPr>
          <w:p w14:paraId="13DA9BB6" w14:textId="77777777" w:rsidR="004B48F8" w:rsidRDefault="004B48F8" w:rsidP="00642488">
            <w:pPr>
              <w:rPr>
                <w:b/>
                <w:bCs/>
              </w:rPr>
            </w:pPr>
            <w:r>
              <w:rPr>
                <w:b/>
                <w:bCs/>
              </w:rPr>
              <w:t>Culvert</w:t>
            </w:r>
          </w:p>
          <w:p w14:paraId="41050B82" w14:textId="59329EDE" w:rsidR="004B48F8" w:rsidRDefault="004B48F8" w:rsidP="00642488">
            <w:pPr>
              <w:rPr>
                <w:b/>
                <w:bCs/>
              </w:rPr>
            </w:pPr>
            <w:r>
              <w:rPr>
                <w:b/>
                <w:bCs/>
              </w:rPr>
              <w:t>Size &amp; Type</w:t>
            </w:r>
          </w:p>
        </w:tc>
        <w:tc>
          <w:tcPr>
            <w:tcW w:w="1800" w:type="dxa"/>
          </w:tcPr>
          <w:p w14:paraId="79974C92" w14:textId="78862406" w:rsidR="004B48F8" w:rsidRDefault="004B48F8" w:rsidP="00642488">
            <w:pPr>
              <w:rPr>
                <w:b/>
                <w:bCs/>
              </w:rPr>
            </w:pPr>
            <w:r>
              <w:rPr>
                <w:b/>
                <w:bCs/>
              </w:rPr>
              <w:t>General Condition</w:t>
            </w:r>
          </w:p>
        </w:tc>
        <w:tc>
          <w:tcPr>
            <w:tcW w:w="1080" w:type="dxa"/>
          </w:tcPr>
          <w:p w14:paraId="3C616EC8" w14:textId="528820DF" w:rsidR="004B48F8" w:rsidRDefault="004B48F8" w:rsidP="00642488">
            <w:pPr>
              <w:rPr>
                <w:b/>
                <w:bCs/>
              </w:rPr>
            </w:pPr>
            <w:r>
              <w:rPr>
                <w:b/>
                <w:bCs/>
              </w:rPr>
              <w:t>Photo No.</w:t>
            </w:r>
          </w:p>
        </w:tc>
        <w:tc>
          <w:tcPr>
            <w:tcW w:w="2425" w:type="dxa"/>
          </w:tcPr>
          <w:p w14:paraId="00E3BE4F" w14:textId="45D16893" w:rsidR="004B48F8" w:rsidRDefault="004B48F8" w:rsidP="00642488">
            <w:pPr>
              <w:rPr>
                <w:b/>
                <w:bCs/>
              </w:rPr>
            </w:pPr>
            <w:r>
              <w:rPr>
                <w:b/>
                <w:bCs/>
              </w:rPr>
              <w:t>Associated Drainage, other comments</w:t>
            </w:r>
          </w:p>
        </w:tc>
      </w:tr>
      <w:tr w:rsidR="004B48F8" w14:paraId="1767AC38" w14:textId="77777777" w:rsidTr="004B48F8">
        <w:trPr>
          <w:trHeight w:val="530"/>
        </w:trPr>
        <w:tc>
          <w:tcPr>
            <w:tcW w:w="805" w:type="dxa"/>
          </w:tcPr>
          <w:p w14:paraId="300B7A76" w14:textId="77777777" w:rsidR="004B48F8" w:rsidRDefault="004B48F8" w:rsidP="00642488">
            <w:pPr>
              <w:rPr>
                <w:b/>
                <w:bCs/>
              </w:rPr>
            </w:pPr>
          </w:p>
        </w:tc>
        <w:tc>
          <w:tcPr>
            <w:tcW w:w="1710" w:type="dxa"/>
          </w:tcPr>
          <w:p w14:paraId="4365CDF8" w14:textId="77777777" w:rsidR="004B48F8" w:rsidRDefault="004B48F8" w:rsidP="00642488">
            <w:pPr>
              <w:rPr>
                <w:b/>
                <w:bCs/>
              </w:rPr>
            </w:pPr>
          </w:p>
        </w:tc>
        <w:tc>
          <w:tcPr>
            <w:tcW w:w="1530" w:type="dxa"/>
          </w:tcPr>
          <w:p w14:paraId="339B796A" w14:textId="77777777" w:rsidR="004B48F8" w:rsidRDefault="004B48F8" w:rsidP="00642488">
            <w:pPr>
              <w:rPr>
                <w:b/>
                <w:bCs/>
              </w:rPr>
            </w:pPr>
          </w:p>
        </w:tc>
        <w:tc>
          <w:tcPr>
            <w:tcW w:w="1800" w:type="dxa"/>
          </w:tcPr>
          <w:p w14:paraId="6E8D9492" w14:textId="77777777" w:rsidR="004B48F8" w:rsidRDefault="004B48F8" w:rsidP="00642488">
            <w:pPr>
              <w:rPr>
                <w:b/>
                <w:bCs/>
              </w:rPr>
            </w:pPr>
          </w:p>
        </w:tc>
        <w:tc>
          <w:tcPr>
            <w:tcW w:w="1080" w:type="dxa"/>
          </w:tcPr>
          <w:p w14:paraId="4889A6AA" w14:textId="77777777" w:rsidR="004B48F8" w:rsidRDefault="004B48F8" w:rsidP="00642488">
            <w:pPr>
              <w:rPr>
                <w:b/>
                <w:bCs/>
              </w:rPr>
            </w:pPr>
          </w:p>
        </w:tc>
        <w:tc>
          <w:tcPr>
            <w:tcW w:w="2425" w:type="dxa"/>
          </w:tcPr>
          <w:p w14:paraId="63CBAAE3" w14:textId="77777777" w:rsidR="004B48F8" w:rsidRDefault="004B48F8" w:rsidP="00642488">
            <w:pPr>
              <w:rPr>
                <w:b/>
                <w:bCs/>
              </w:rPr>
            </w:pPr>
          </w:p>
        </w:tc>
      </w:tr>
      <w:tr w:rsidR="004B48F8" w14:paraId="03A4CC95" w14:textId="77777777" w:rsidTr="004B48F8">
        <w:trPr>
          <w:trHeight w:val="530"/>
        </w:trPr>
        <w:tc>
          <w:tcPr>
            <w:tcW w:w="805" w:type="dxa"/>
          </w:tcPr>
          <w:p w14:paraId="7F46AD71" w14:textId="77777777" w:rsidR="004B48F8" w:rsidRDefault="004B48F8" w:rsidP="00642488">
            <w:pPr>
              <w:rPr>
                <w:b/>
                <w:bCs/>
              </w:rPr>
            </w:pPr>
          </w:p>
        </w:tc>
        <w:tc>
          <w:tcPr>
            <w:tcW w:w="1710" w:type="dxa"/>
          </w:tcPr>
          <w:p w14:paraId="5578C4BB" w14:textId="77777777" w:rsidR="004B48F8" w:rsidRDefault="004B48F8" w:rsidP="00642488">
            <w:pPr>
              <w:rPr>
                <w:b/>
                <w:bCs/>
              </w:rPr>
            </w:pPr>
          </w:p>
        </w:tc>
        <w:tc>
          <w:tcPr>
            <w:tcW w:w="1530" w:type="dxa"/>
          </w:tcPr>
          <w:p w14:paraId="15201D5E" w14:textId="77777777" w:rsidR="004B48F8" w:rsidRDefault="004B48F8" w:rsidP="00642488">
            <w:pPr>
              <w:rPr>
                <w:b/>
                <w:bCs/>
              </w:rPr>
            </w:pPr>
          </w:p>
        </w:tc>
        <w:tc>
          <w:tcPr>
            <w:tcW w:w="1800" w:type="dxa"/>
          </w:tcPr>
          <w:p w14:paraId="0C13540D" w14:textId="77777777" w:rsidR="004B48F8" w:rsidRDefault="004B48F8" w:rsidP="00642488">
            <w:pPr>
              <w:rPr>
                <w:b/>
                <w:bCs/>
              </w:rPr>
            </w:pPr>
          </w:p>
        </w:tc>
        <w:tc>
          <w:tcPr>
            <w:tcW w:w="1080" w:type="dxa"/>
          </w:tcPr>
          <w:p w14:paraId="5C8C3357" w14:textId="77777777" w:rsidR="004B48F8" w:rsidRDefault="004B48F8" w:rsidP="00642488">
            <w:pPr>
              <w:rPr>
                <w:b/>
                <w:bCs/>
              </w:rPr>
            </w:pPr>
          </w:p>
        </w:tc>
        <w:tc>
          <w:tcPr>
            <w:tcW w:w="2425" w:type="dxa"/>
          </w:tcPr>
          <w:p w14:paraId="099A686D" w14:textId="77777777" w:rsidR="004B48F8" w:rsidRDefault="004B48F8" w:rsidP="00642488">
            <w:pPr>
              <w:rPr>
                <w:b/>
                <w:bCs/>
              </w:rPr>
            </w:pPr>
          </w:p>
        </w:tc>
      </w:tr>
      <w:tr w:rsidR="004B48F8" w14:paraId="7FCDA993" w14:textId="77777777" w:rsidTr="004B48F8">
        <w:trPr>
          <w:trHeight w:val="530"/>
        </w:trPr>
        <w:tc>
          <w:tcPr>
            <w:tcW w:w="805" w:type="dxa"/>
          </w:tcPr>
          <w:p w14:paraId="64491F55" w14:textId="77777777" w:rsidR="004B48F8" w:rsidRDefault="004B48F8" w:rsidP="00642488">
            <w:pPr>
              <w:rPr>
                <w:b/>
                <w:bCs/>
              </w:rPr>
            </w:pPr>
          </w:p>
        </w:tc>
        <w:tc>
          <w:tcPr>
            <w:tcW w:w="1710" w:type="dxa"/>
          </w:tcPr>
          <w:p w14:paraId="6443EA5A" w14:textId="77777777" w:rsidR="004B48F8" w:rsidRDefault="004B48F8" w:rsidP="00642488">
            <w:pPr>
              <w:rPr>
                <w:b/>
                <w:bCs/>
              </w:rPr>
            </w:pPr>
          </w:p>
        </w:tc>
        <w:tc>
          <w:tcPr>
            <w:tcW w:w="1530" w:type="dxa"/>
          </w:tcPr>
          <w:p w14:paraId="1C825CCF" w14:textId="77777777" w:rsidR="004B48F8" w:rsidRDefault="004B48F8" w:rsidP="00642488">
            <w:pPr>
              <w:rPr>
                <w:b/>
                <w:bCs/>
              </w:rPr>
            </w:pPr>
          </w:p>
        </w:tc>
        <w:tc>
          <w:tcPr>
            <w:tcW w:w="1800" w:type="dxa"/>
          </w:tcPr>
          <w:p w14:paraId="502F2A12" w14:textId="77777777" w:rsidR="004B48F8" w:rsidRDefault="004B48F8" w:rsidP="00642488">
            <w:pPr>
              <w:rPr>
                <w:b/>
                <w:bCs/>
              </w:rPr>
            </w:pPr>
          </w:p>
        </w:tc>
        <w:tc>
          <w:tcPr>
            <w:tcW w:w="1080" w:type="dxa"/>
          </w:tcPr>
          <w:p w14:paraId="3C6DC935" w14:textId="77777777" w:rsidR="004B48F8" w:rsidRDefault="004B48F8" w:rsidP="00642488">
            <w:pPr>
              <w:rPr>
                <w:b/>
                <w:bCs/>
              </w:rPr>
            </w:pPr>
          </w:p>
        </w:tc>
        <w:tc>
          <w:tcPr>
            <w:tcW w:w="2425" w:type="dxa"/>
          </w:tcPr>
          <w:p w14:paraId="5ACCD9D5" w14:textId="77777777" w:rsidR="004B48F8" w:rsidRDefault="004B48F8" w:rsidP="00642488">
            <w:pPr>
              <w:rPr>
                <w:b/>
                <w:bCs/>
              </w:rPr>
            </w:pPr>
          </w:p>
        </w:tc>
      </w:tr>
      <w:tr w:rsidR="004B48F8" w14:paraId="46F1788C" w14:textId="77777777" w:rsidTr="004B48F8">
        <w:trPr>
          <w:trHeight w:val="620"/>
        </w:trPr>
        <w:tc>
          <w:tcPr>
            <w:tcW w:w="805" w:type="dxa"/>
          </w:tcPr>
          <w:p w14:paraId="0FEF6D82" w14:textId="77777777" w:rsidR="004B48F8" w:rsidRDefault="004B48F8" w:rsidP="00642488">
            <w:pPr>
              <w:rPr>
                <w:b/>
                <w:bCs/>
              </w:rPr>
            </w:pPr>
          </w:p>
        </w:tc>
        <w:tc>
          <w:tcPr>
            <w:tcW w:w="1710" w:type="dxa"/>
          </w:tcPr>
          <w:p w14:paraId="6F48C680" w14:textId="77777777" w:rsidR="004B48F8" w:rsidRDefault="004B48F8" w:rsidP="00642488">
            <w:pPr>
              <w:rPr>
                <w:b/>
                <w:bCs/>
              </w:rPr>
            </w:pPr>
          </w:p>
        </w:tc>
        <w:tc>
          <w:tcPr>
            <w:tcW w:w="1530" w:type="dxa"/>
          </w:tcPr>
          <w:p w14:paraId="55F41821" w14:textId="77777777" w:rsidR="004B48F8" w:rsidRDefault="004B48F8" w:rsidP="00642488">
            <w:pPr>
              <w:rPr>
                <w:b/>
                <w:bCs/>
              </w:rPr>
            </w:pPr>
          </w:p>
        </w:tc>
        <w:tc>
          <w:tcPr>
            <w:tcW w:w="1800" w:type="dxa"/>
          </w:tcPr>
          <w:p w14:paraId="104E9F1B" w14:textId="77777777" w:rsidR="004B48F8" w:rsidRDefault="004B48F8" w:rsidP="00642488">
            <w:pPr>
              <w:rPr>
                <w:b/>
                <w:bCs/>
              </w:rPr>
            </w:pPr>
          </w:p>
        </w:tc>
        <w:tc>
          <w:tcPr>
            <w:tcW w:w="1080" w:type="dxa"/>
          </w:tcPr>
          <w:p w14:paraId="333A7E9D" w14:textId="77777777" w:rsidR="004B48F8" w:rsidRDefault="004B48F8" w:rsidP="00642488">
            <w:pPr>
              <w:rPr>
                <w:b/>
                <w:bCs/>
              </w:rPr>
            </w:pPr>
          </w:p>
        </w:tc>
        <w:tc>
          <w:tcPr>
            <w:tcW w:w="2425" w:type="dxa"/>
          </w:tcPr>
          <w:p w14:paraId="66182287" w14:textId="77777777" w:rsidR="004B48F8" w:rsidRDefault="004B48F8" w:rsidP="00642488">
            <w:pPr>
              <w:rPr>
                <w:b/>
                <w:bCs/>
              </w:rPr>
            </w:pPr>
          </w:p>
        </w:tc>
      </w:tr>
      <w:tr w:rsidR="004B48F8" w14:paraId="146EE11F" w14:textId="77777777" w:rsidTr="004B48F8">
        <w:trPr>
          <w:trHeight w:val="530"/>
        </w:trPr>
        <w:tc>
          <w:tcPr>
            <w:tcW w:w="805" w:type="dxa"/>
          </w:tcPr>
          <w:p w14:paraId="38AA7517" w14:textId="77777777" w:rsidR="004B48F8" w:rsidRDefault="004B48F8" w:rsidP="00642488">
            <w:pPr>
              <w:rPr>
                <w:b/>
                <w:bCs/>
              </w:rPr>
            </w:pPr>
          </w:p>
        </w:tc>
        <w:tc>
          <w:tcPr>
            <w:tcW w:w="1710" w:type="dxa"/>
          </w:tcPr>
          <w:p w14:paraId="7E5AD236" w14:textId="77777777" w:rsidR="004B48F8" w:rsidRDefault="004B48F8" w:rsidP="00642488">
            <w:pPr>
              <w:rPr>
                <w:b/>
                <w:bCs/>
              </w:rPr>
            </w:pPr>
          </w:p>
        </w:tc>
        <w:tc>
          <w:tcPr>
            <w:tcW w:w="1530" w:type="dxa"/>
          </w:tcPr>
          <w:p w14:paraId="7D3F602B" w14:textId="77777777" w:rsidR="004B48F8" w:rsidRDefault="004B48F8" w:rsidP="00642488">
            <w:pPr>
              <w:rPr>
                <w:b/>
                <w:bCs/>
              </w:rPr>
            </w:pPr>
          </w:p>
        </w:tc>
        <w:tc>
          <w:tcPr>
            <w:tcW w:w="1800" w:type="dxa"/>
          </w:tcPr>
          <w:p w14:paraId="035949E3" w14:textId="77777777" w:rsidR="004B48F8" w:rsidRDefault="004B48F8" w:rsidP="00642488">
            <w:pPr>
              <w:rPr>
                <w:b/>
                <w:bCs/>
              </w:rPr>
            </w:pPr>
          </w:p>
        </w:tc>
        <w:tc>
          <w:tcPr>
            <w:tcW w:w="1080" w:type="dxa"/>
          </w:tcPr>
          <w:p w14:paraId="13742B1C" w14:textId="77777777" w:rsidR="004B48F8" w:rsidRDefault="004B48F8" w:rsidP="00642488">
            <w:pPr>
              <w:rPr>
                <w:b/>
                <w:bCs/>
              </w:rPr>
            </w:pPr>
          </w:p>
        </w:tc>
        <w:tc>
          <w:tcPr>
            <w:tcW w:w="2425" w:type="dxa"/>
          </w:tcPr>
          <w:p w14:paraId="6AA69A00" w14:textId="77777777" w:rsidR="004B48F8" w:rsidRDefault="004B48F8" w:rsidP="00642488">
            <w:pPr>
              <w:rPr>
                <w:b/>
                <w:bCs/>
              </w:rPr>
            </w:pPr>
          </w:p>
        </w:tc>
      </w:tr>
    </w:tbl>
    <w:p w14:paraId="73AF4B36" w14:textId="4107A33B" w:rsidR="004B48F8" w:rsidRDefault="004B48F8" w:rsidP="00642488">
      <w:pPr>
        <w:rPr>
          <w:b/>
          <w:bCs/>
        </w:rPr>
      </w:pPr>
    </w:p>
    <w:p w14:paraId="5D0DEC9E" w14:textId="606B92BC" w:rsidR="004B48F8" w:rsidRDefault="004B48F8" w:rsidP="00642488">
      <w:pPr>
        <w:rPr>
          <w:b/>
          <w:bCs/>
        </w:rPr>
      </w:pPr>
      <w:r>
        <w:rPr>
          <w:b/>
          <w:bCs/>
        </w:rPr>
        <w:t>Pre-Haul Preparations:</w:t>
      </w:r>
    </w:p>
    <w:tbl>
      <w:tblPr>
        <w:tblStyle w:val="TableGrid"/>
        <w:tblW w:w="0" w:type="auto"/>
        <w:tblLook w:val="04A0" w:firstRow="1" w:lastRow="0" w:firstColumn="1" w:lastColumn="0" w:noHBand="0" w:noVBand="1"/>
      </w:tblPr>
      <w:tblGrid>
        <w:gridCol w:w="1615"/>
        <w:gridCol w:w="1800"/>
        <w:gridCol w:w="2520"/>
        <w:gridCol w:w="3415"/>
      </w:tblGrid>
      <w:tr w:rsidR="004B48F8" w14:paraId="34FDB5CD" w14:textId="77777777" w:rsidTr="004B48F8">
        <w:trPr>
          <w:trHeight w:val="602"/>
        </w:trPr>
        <w:tc>
          <w:tcPr>
            <w:tcW w:w="1615" w:type="dxa"/>
          </w:tcPr>
          <w:p w14:paraId="2F7C66C3" w14:textId="2F8FD1F1" w:rsidR="004B48F8" w:rsidRDefault="004B48F8" w:rsidP="00642488">
            <w:pPr>
              <w:rPr>
                <w:b/>
                <w:bCs/>
              </w:rPr>
            </w:pPr>
            <w:bookmarkStart w:id="0" w:name="_Hlk93322098"/>
            <w:r>
              <w:rPr>
                <w:b/>
                <w:bCs/>
              </w:rPr>
              <w:t>From km</w:t>
            </w:r>
          </w:p>
        </w:tc>
        <w:tc>
          <w:tcPr>
            <w:tcW w:w="1800" w:type="dxa"/>
          </w:tcPr>
          <w:p w14:paraId="527F05A1" w14:textId="5FF88EBD" w:rsidR="004B48F8" w:rsidRDefault="004B48F8" w:rsidP="00642488">
            <w:pPr>
              <w:rPr>
                <w:b/>
                <w:bCs/>
              </w:rPr>
            </w:pPr>
            <w:r>
              <w:rPr>
                <w:b/>
                <w:bCs/>
              </w:rPr>
              <w:t>To km</w:t>
            </w:r>
          </w:p>
        </w:tc>
        <w:tc>
          <w:tcPr>
            <w:tcW w:w="2520" w:type="dxa"/>
          </w:tcPr>
          <w:p w14:paraId="6E07D391" w14:textId="2A763E21" w:rsidR="004B48F8" w:rsidRDefault="004B48F8" w:rsidP="00642488">
            <w:pPr>
              <w:rPr>
                <w:b/>
                <w:bCs/>
              </w:rPr>
            </w:pPr>
            <w:r>
              <w:rPr>
                <w:b/>
                <w:bCs/>
              </w:rPr>
              <w:t>Treatment</w:t>
            </w:r>
          </w:p>
        </w:tc>
        <w:tc>
          <w:tcPr>
            <w:tcW w:w="3415" w:type="dxa"/>
          </w:tcPr>
          <w:p w14:paraId="3D4C58F6" w14:textId="67CEDB8C" w:rsidR="004B48F8" w:rsidRDefault="004B48F8" w:rsidP="00642488">
            <w:pPr>
              <w:rPr>
                <w:b/>
                <w:bCs/>
              </w:rPr>
            </w:pPr>
            <w:r>
              <w:rPr>
                <w:b/>
                <w:bCs/>
              </w:rPr>
              <w:t>Comments (Reason for treatment)</w:t>
            </w:r>
          </w:p>
        </w:tc>
      </w:tr>
      <w:tr w:rsidR="004B48F8" w14:paraId="270F14D7" w14:textId="77777777" w:rsidTr="004B48F8">
        <w:trPr>
          <w:trHeight w:val="440"/>
        </w:trPr>
        <w:tc>
          <w:tcPr>
            <w:tcW w:w="1615" w:type="dxa"/>
          </w:tcPr>
          <w:p w14:paraId="04344A8D" w14:textId="77777777" w:rsidR="004B48F8" w:rsidRDefault="004B48F8" w:rsidP="00642488">
            <w:pPr>
              <w:rPr>
                <w:b/>
                <w:bCs/>
              </w:rPr>
            </w:pPr>
          </w:p>
        </w:tc>
        <w:tc>
          <w:tcPr>
            <w:tcW w:w="1800" w:type="dxa"/>
          </w:tcPr>
          <w:p w14:paraId="651CA4DD" w14:textId="77777777" w:rsidR="004B48F8" w:rsidRDefault="004B48F8" w:rsidP="00642488">
            <w:pPr>
              <w:rPr>
                <w:b/>
                <w:bCs/>
              </w:rPr>
            </w:pPr>
          </w:p>
        </w:tc>
        <w:tc>
          <w:tcPr>
            <w:tcW w:w="2520" w:type="dxa"/>
          </w:tcPr>
          <w:p w14:paraId="16EDA17B" w14:textId="77777777" w:rsidR="004B48F8" w:rsidRDefault="004B48F8" w:rsidP="00642488">
            <w:pPr>
              <w:rPr>
                <w:b/>
                <w:bCs/>
              </w:rPr>
            </w:pPr>
          </w:p>
        </w:tc>
        <w:tc>
          <w:tcPr>
            <w:tcW w:w="3415" w:type="dxa"/>
          </w:tcPr>
          <w:p w14:paraId="3558B471" w14:textId="77777777" w:rsidR="004B48F8" w:rsidRDefault="004B48F8" w:rsidP="00642488">
            <w:pPr>
              <w:rPr>
                <w:b/>
                <w:bCs/>
              </w:rPr>
            </w:pPr>
          </w:p>
        </w:tc>
      </w:tr>
      <w:tr w:rsidR="004B48F8" w14:paraId="4A1E0F1E" w14:textId="77777777" w:rsidTr="004B48F8">
        <w:trPr>
          <w:trHeight w:val="440"/>
        </w:trPr>
        <w:tc>
          <w:tcPr>
            <w:tcW w:w="1615" w:type="dxa"/>
          </w:tcPr>
          <w:p w14:paraId="089F4204" w14:textId="77777777" w:rsidR="004B48F8" w:rsidRDefault="004B48F8" w:rsidP="00642488">
            <w:pPr>
              <w:rPr>
                <w:b/>
                <w:bCs/>
              </w:rPr>
            </w:pPr>
          </w:p>
        </w:tc>
        <w:tc>
          <w:tcPr>
            <w:tcW w:w="1800" w:type="dxa"/>
          </w:tcPr>
          <w:p w14:paraId="60B458FC" w14:textId="77777777" w:rsidR="004B48F8" w:rsidRDefault="004B48F8" w:rsidP="00642488">
            <w:pPr>
              <w:rPr>
                <w:b/>
                <w:bCs/>
              </w:rPr>
            </w:pPr>
          </w:p>
        </w:tc>
        <w:tc>
          <w:tcPr>
            <w:tcW w:w="2520" w:type="dxa"/>
          </w:tcPr>
          <w:p w14:paraId="01C6AAF8" w14:textId="77777777" w:rsidR="004B48F8" w:rsidRDefault="004B48F8" w:rsidP="00642488">
            <w:pPr>
              <w:rPr>
                <w:b/>
                <w:bCs/>
              </w:rPr>
            </w:pPr>
          </w:p>
        </w:tc>
        <w:tc>
          <w:tcPr>
            <w:tcW w:w="3415" w:type="dxa"/>
          </w:tcPr>
          <w:p w14:paraId="3D99A364" w14:textId="77777777" w:rsidR="004B48F8" w:rsidRDefault="004B48F8" w:rsidP="00642488">
            <w:pPr>
              <w:rPr>
                <w:b/>
                <w:bCs/>
              </w:rPr>
            </w:pPr>
          </w:p>
        </w:tc>
      </w:tr>
      <w:tr w:rsidR="004B48F8" w14:paraId="14E59F72" w14:textId="77777777" w:rsidTr="004B48F8">
        <w:trPr>
          <w:trHeight w:val="440"/>
        </w:trPr>
        <w:tc>
          <w:tcPr>
            <w:tcW w:w="1615" w:type="dxa"/>
          </w:tcPr>
          <w:p w14:paraId="7E36CFEE" w14:textId="77777777" w:rsidR="004B48F8" w:rsidRDefault="004B48F8" w:rsidP="00642488">
            <w:pPr>
              <w:rPr>
                <w:b/>
                <w:bCs/>
              </w:rPr>
            </w:pPr>
          </w:p>
        </w:tc>
        <w:tc>
          <w:tcPr>
            <w:tcW w:w="1800" w:type="dxa"/>
          </w:tcPr>
          <w:p w14:paraId="17D3DC18" w14:textId="77777777" w:rsidR="004B48F8" w:rsidRDefault="004B48F8" w:rsidP="00642488">
            <w:pPr>
              <w:rPr>
                <w:b/>
                <w:bCs/>
              </w:rPr>
            </w:pPr>
          </w:p>
        </w:tc>
        <w:tc>
          <w:tcPr>
            <w:tcW w:w="2520" w:type="dxa"/>
          </w:tcPr>
          <w:p w14:paraId="35AF374C" w14:textId="77777777" w:rsidR="004B48F8" w:rsidRDefault="004B48F8" w:rsidP="00642488">
            <w:pPr>
              <w:rPr>
                <w:b/>
                <w:bCs/>
              </w:rPr>
            </w:pPr>
          </w:p>
        </w:tc>
        <w:tc>
          <w:tcPr>
            <w:tcW w:w="3415" w:type="dxa"/>
          </w:tcPr>
          <w:p w14:paraId="1DE92964" w14:textId="77777777" w:rsidR="004B48F8" w:rsidRDefault="004B48F8" w:rsidP="00642488">
            <w:pPr>
              <w:rPr>
                <w:b/>
                <w:bCs/>
              </w:rPr>
            </w:pPr>
          </w:p>
        </w:tc>
      </w:tr>
      <w:tr w:rsidR="004B48F8" w14:paraId="69F0DC2B" w14:textId="77777777" w:rsidTr="004B48F8">
        <w:trPr>
          <w:trHeight w:val="440"/>
        </w:trPr>
        <w:tc>
          <w:tcPr>
            <w:tcW w:w="1615" w:type="dxa"/>
          </w:tcPr>
          <w:p w14:paraId="4822A225" w14:textId="77777777" w:rsidR="004B48F8" w:rsidRDefault="004B48F8" w:rsidP="00642488">
            <w:pPr>
              <w:rPr>
                <w:b/>
                <w:bCs/>
              </w:rPr>
            </w:pPr>
          </w:p>
        </w:tc>
        <w:tc>
          <w:tcPr>
            <w:tcW w:w="1800" w:type="dxa"/>
          </w:tcPr>
          <w:p w14:paraId="73B33516" w14:textId="77777777" w:rsidR="004B48F8" w:rsidRDefault="004B48F8" w:rsidP="00642488">
            <w:pPr>
              <w:rPr>
                <w:b/>
                <w:bCs/>
              </w:rPr>
            </w:pPr>
          </w:p>
        </w:tc>
        <w:tc>
          <w:tcPr>
            <w:tcW w:w="2520" w:type="dxa"/>
          </w:tcPr>
          <w:p w14:paraId="3D08906B" w14:textId="77777777" w:rsidR="004B48F8" w:rsidRDefault="004B48F8" w:rsidP="00642488">
            <w:pPr>
              <w:rPr>
                <w:b/>
                <w:bCs/>
              </w:rPr>
            </w:pPr>
          </w:p>
        </w:tc>
        <w:tc>
          <w:tcPr>
            <w:tcW w:w="3415" w:type="dxa"/>
          </w:tcPr>
          <w:p w14:paraId="0C99236E" w14:textId="77777777" w:rsidR="004B48F8" w:rsidRDefault="004B48F8" w:rsidP="00642488">
            <w:pPr>
              <w:rPr>
                <w:b/>
                <w:bCs/>
              </w:rPr>
            </w:pPr>
          </w:p>
        </w:tc>
      </w:tr>
      <w:tr w:rsidR="004B48F8" w14:paraId="2C049C62" w14:textId="77777777" w:rsidTr="004B48F8">
        <w:trPr>
          <w:trHeight w:val="440"/>
        </w:trPr>
        <w:tc>
          <w:tcPr>
            <w:tcW w:w="1615" w:type="dxa"/>
          </w:tcPr>
          <w:p w14:paraId="583B5A13" w14:textId="77777777" w:rsidR="004B48F8" w:rsidRDefault="004B48F8" w:rsidP="00642488">
            <w:pPr>
              <w:rPr>
                <w:b/>
                <w:bCs/>
              </w:rPr>
            </w:pPr>
          </w:p>
        </w:tc>
        <w:tc>
          <w:tcPr>
            <w:tcW w:w="1800" w:type="dxa"/>
          </w:tcPr>
          <w:p w14:paraId="77FB7FCA" w14:textId="77777777" w:rsidR="004B48F8" w:rsidRDefault="004B48F8" w:rsidP="00642488">
            <w:pPr>
              <w:rPr>
                <w:b/>
                <w:bCs/>
              </w:rPr>
            </w:pPr>
          </w:p>
        </w:tc>
        <w:tc>
          <w:tcPr>
            <w:tcW w:w="2520" w:type="dxa"/>
          </w:tcPr>
          <w:p w14:paraId="06625003" w14:textId="77777777" w:rsidR="004B48F8" w:rsidRDefault="004B48F8" w:rsidP="00642488">
            <w:pPr>
              <w:rPr>
                <w:b/>
                <w:bCs/>
              </w:rPr>
            </w:pPr>
          </w:p>
        </w:tc>
        <w:tc>
          <w:tcPr>
            <w:tcW w:w="3415" w:type="dxa"/>
          </w:tcPr>
          <w:p w14:paraId="04A43EA9" w14:textId="77777777" w:rsidR="004B48F8" w:rsidRDefault="004B48F8" w:rsidP="00642488">
            <w:pPr>
              <w:rPr>
                <w:b/>
                <w:bCs/>
              </w:rPr>
            </w:pPr>
          </w:p>
        </w:tc>
      </w:tr>
      <w:tr w:rsidR="004B48F8" w14:paraId="5E483D3C" w14:textId="77777777" w:rsidTr="004B48F8">
        <w:trPr>
          <w:trHeight w:val="620"/>
        </w:trPr>
        <w:tc>
          <w:tcPr>
            <w:tcW w:w="1615" w:type="dxa"/>
          </w:tcPr>
          <w:p w14:paraId="47F01DEA" w14:textId="77777777" w:rsidR="004B48F8" w:rsidRDefault="004B48F8" w:rsidP="00642488">
            <w:pPr>
              <w:rPr>
                <w:b/>
                <w:bCs/>
              </w:rPr>
            </w:pPr>
          </w:p>
        </w:tc>
        <w:tc>
          <w:tcPr>
            <w:tcW w:w="1800" w:type="dxa"/>
          </w:tcPr>
          <w:p w14:paraId="61B86A54" w14:textId="77777777" w:rsidR="004B48F8" w:rsidRDefault="004B48F8" w:rsidP="00642488">
            <w:pPr>
              <w:rPr>
                <w:b/>
                <w:bCs/>
              </w:rPr>
            </w:pPr>
          </w:p>
        </w:tc>
        <w:tc>
          <w:tcPr>
            <w:tcW w:w="2520" w:type="dxa"/>
          </w:tcPr>
          <w:p w14:paraId="7AD40DED" w14:textId="77777777" w:rsidR="004B48F8" w:rsidRDefault="004B48F8" w:rsidP="00642488">
            <w:pPr>
              <w:rPr>
                <w:b/>
                <w:bCs/>
              </w:rPr>
            </w:pPr>
          </w:p>
        </w:tc>
        <w:tc>
          <w:tcPr>
            <w:tcW w:w="3415" w:type="dxa"/>
          </w:tcPr>
          <w:p w14:paraId="34272F24" w14:textId="77777777" w:rsidR="004B48F8" w:rsidRDefault="004B48F8" w:rsidP="00642488">
            <w:pPr>
              <w:rPr>
                <w:b/>
                <w:bCs/>
              </w:rPr>
            </w:pPr>
          </w:p>
        </w:tc>
      </w:tr>
      <w:bookmarkEnd w:id="0"/>
    </w:tbl>
    <w:p w14:paraId="19E91D1A" w14:textId="6A4F2877" w:rsidR="004B48F8" w:rsidRDefault="004B48F8" w:rsidP="00642488">
      <w:pPr>
        <w:rPr>
          <w:b/>
          <w:bCs/>
        </w:rPr>
      </w:pPr>
    </w:p>
    <w:p w14:paraId="7720349C" w14:textId="72437347" w:rsidR="004B48F8" w:rsidRDefault="004B48F8" w:rsidP="00642488">
      <w:pPr>
        <w:rPr>
          <w:b/>
          <w:bCs/>
        </w:rPr>
      </w:pPr>
      <w:r>
        <w:rPr>
          <w:b/>
          <w:bCs/>
        </w:rPr>
        <w:t>Post-Haul Remedial Work:</w:t>
      </w:r>
    </w:p>
    <w:tbl>
      <w:tblPr>
        <w:tblStyle w:val="TableGrid"/>
        <w:tblW w:w="0" w:type="auto"/>
        <w:tblLook w:val="04A0" w:firstRow="1" w:lastRow="0" w:firstColumn="1" w:lastColumn="0" w:noHBand="0" w:noVBand="1"/>
      </w:tblPr>
      <w:tblGrid>
        <w:gridCol w:w="1615"/>
        <w:gridCol w:w="1800"/>
        <w:gridCol w:w="2520"/>
        <w:gridCol w:w="3415"/>
      </w:tblGrid>
      <w:tr w:rsidR="004B48F8" w14:paraId="4A9ADA26" w14:textId="77777777" w:rsidTr="009A1020">
        <w:trPr>
          <w:trHeight w:val="602"/>
        </w:trPr>
        <w:tc>
          <w:tcPr>
            <w:tcW w:w="1615" w:type="dxa"/>
          </w:tcPr>
          <w:p w14:paraId="25910596" w14:textId="77777777" w:rsidR="004B48F8" w:rsidRDefault="004B48F8" w:rsidP="009A1020">
            <w:pPr>
              <w:rPr>
                <w:b/>
                <w:bCs/>
              </w:rPr>
            </w:pPr>
            <w:r>
              <w:rPr>
                <w:b/>
                <w:bCs/>
              </w:rPr>
              <w:t>From km</w:t>
            </w:r>
          </w:p>
        </w:tc>
        <w:tc>
          <w:tcPr>
            <w:tcW w:w="1800" w:type="dxa"/>
          </w:tcPr>
          <w:p w14:paraId="47901213" w14:textId="77777777" w:rsidR="004B48F8" w:rsidRDefault="004B48F8" w:rsidP="009A1020">
            <w:pPr>
              <w:rPr>
                <w:b/>
                <w:bCs/>
              </w:rPr>
            </w:pPr>
            <w:r>
              <w:rPr>
                <w:b/>
                <w:bCs/>
              </w:rPr>
              <w:t>To km</w:t>
            </w:r>
          </w:p>
        </w:tc>
        <w:tc>
          <w:tcPr>
            <w:tcW w:w="2520" w:type="dxa"/>
          </w:tcPr>
          <w:p w14:paraId="7D1240C9" w14:textId="5BFE1398" w:rsidR="004B48F8" w:rsidRDefault="004B48F8" w:rsidP="009A1020">
            <w:pPr>
              <w:rPr>
                <w:b/>
                <w:bCs/>
              </w:rPr>
            </w:pPr>
            <w:r>
              <w:rPr>
                <w:b/>
                <w:bCs/>
              </w:rPr>
              <w:t>Type of Work</w:t>
            </w:r>
          </w:p>
        </w:tc>
        <w:tc>
          <w:tcPr>
            <w:tcW w:w="3415" w:type="dxa"/>
          </w:tcPr>
          <w:p w14:paraId="404C4FB6" w14:textId="3D4286C9" w:rsidR="004B48F8" w:rsidRDefault="004B48F8" w:rsidP="009A1020">
            <w:pPr>
              <w:rPr>
                <w:b/>
                <w:bCs/>
              </w:rPr>
            </w:pPr>
            <w:r>
              <w:rPr>
                <w:b/>
                <w:bCs/>
              </w:rPr>
              <w:t xml:space="preserve">Comments </w:t>
            </w:r>
          </w:p>
        </w:tc>
      </w:tr>
      <w:tr w:rsidR="004B48F8" w14:paraId="5F7C44D6" w14:textId="77777777" w:rsidTr="009A1020">
        <w:trPr>
          <w:trHeight w:val="440"/>
        </w:trPr>
        <w:tc>
          <w:tcPr>
            <w:tcW w:w="1615" w:type="dxa"/>
          </w:tcPr>
          <w:p w14:paraId="31AFC643" w14:textId="77777777" w:rsidR="004B48F8" w:rsidRDefault="004B48F8" w:rsidP="009A1020">
            <w:pPr>
              <w:rPr>
                <w:b/>
                <w:bCs/>
              </w:rPr>
            </w:pPr>
          </w:p>
        </w:tc>
        <w:tc>
          <w:tcPr>
            <w:tcW w:w="1800" w:type="dxa"/>
          </w:tcPr>
          <w:p w14:paraId="3F55C5BE" w14:textId="77777777" w:rsidR="004B48F8" w:rsidRDefault="004B48F8" w:rsidP="009A1020">
            <w:pPr>
              <w:rPr>
                <w:b/>
                <w:bCs/>
              </w:rPr>
            </w:pPr>
          </w:p>
        </w:tc>
        <w:tc>
          <w:tcPr>
            <w:tcW w:w="2520" w:type="dxa"/>
          </w:tcPr>
          <w:p w14:paraId="588FD5DA" w14:textId="77777777" w:rsidR="004B48F8" w:rsidRDefault="004B48F8" w:rsidP="009A1020">
            <w:pPr>
              <w:rPr>
                <w:b/>
                <w:bCs/>
              </w:rPr>
            </w:pPr>
          </w:p>
        </w:tc>
        <w:tc>
          <w:tcPr>
            <w:tcW w:w="3415" w:type="dxa"/>
          </w:tcPr>
          <w:p w14:paraId="210BDF25" w14:textId="77777777" w:rsidR="004B48F8" w:rsidRDefault="004B48F8" w:rsidP="009A1020">
            <w:pPr>
              <w:rPr>
                <w:b/>
                <w:bCs/>
              </w:rPr>
            </w:pPr>
          </w:p>
        </w:tc>
      </w:tr>
      <w:tr w:rsidR="004B48F8" w14:paraId="041BC0EB" w14:textId="77777777" w:rsidTr="009A1020">
        <w:trPr>
          <w:trHeight w:val="440"/>
        </w:trPr>
        <w:tc>
          <w:tcPr>
            <w:tcW w:w="1615" w:type="dxa"/>
          </w:tcPr>
          <w:p w14:paraId="3D69C100" w14:textId="77777777" w:rsidR="004B48F8" w:rsidRDefault="004B48F8" w:rsidP="009A1020">
            <w:pPr>
              <w:rPr>
                <w:b/>
                <w:bCs/>
              </w:rPr>
            </w:pPr>
          </w:p>
        </w:tc>
        <w:tc>
          <w:tcPr>
            <w:tcW w:w="1800" w:type="dxa"/>
          </w:tcPr>
          <w:p w14:paraId="1D1DEF20" w14:textId="77777777" w:rsidR="004B48F8" w:rsidRDefault="004B48F8" w:rsidP="009A1020">
            <w:pPr>
              <w:rPr>
                <w:b/>
                <w:bCs/>
              </w:rPr>
            </w:pPr>
          </w:p>
        </w:tc>
        <w:tc>
          <w:tcPr>
            <w:tcW w:w="2520" w:type="dxa"/>
          </w:tcPr>
          <w:p w14:paraId="206B551A" w14:textId="77777777" w:rsidR="004B48F8" w:rsidRDefault="004B48F8" w:rsidP="009A1020">
            <w:pPr>
              <w:rPr>
                <w:b/>
                <w:bCs/>
              </w:rPr>
            </w:pPr>
          </w:p>
        </w:tc>
        <w:tc>
          <w:tcPr>
            <w:tcW w:w="3415" w:type="dxa"/>
          </w:tcPr>
          <w:p w14:paraId="50AC7BF2" w14:textId="77777777" w:rsidR="004B48F8" w:rsidRDefault="004B48F8" w:rsidP="009A1020">
            <w:pPr>
              <w:rPr>
                <w:b/>
                <w:bCs/>
              </w:rPr>
            </w:pPr>
          </w:p>
        </w:tc>
      </w:tr>
      <w:tr w:rsidR="004B48F8" w14:paraId="1286F477" w14:textId="77777777" w:rsidTr="009A1020">
        <w:trPr>
          <w:trHeight w:val="440"/>
        </w:trPr>
        <w:tc>
          <w:tcPr>
            <w:tcW w:w="1615" w:type="dxa"/>
          </w:tcPr>
          <w:p w14:paraId="37C4AE38" w14:textId="77777777" w:rsidR="004B48F8" w:rsidRDefault="004B48F8" w:rsidP="009A1020">
            <w:pPr>
              <w:rPr>
                <w:b/>
                <w:bCs/>
              </w:rPr>
            </w:pPr>
          </w:p>
        </w:tc>
        <w:tc>
          <w:tcPr>
            <w:tcW w:w="1800" w:type="dxa"/>
          </w:tcPr>
          <w:p w14:paraId="0F5C72B0" w14:textId="77777777" w:rsidR="004B48F8" w:rsidRDefault="004B48F8" w:rsidP="009A1020">
            <w:pPr>
              <w:rPr>
                <w:b/>
                <w:bCs/>
              </w:rPr>
            </w:pPr>
          </w:p>
        </w:tc>
        <w:tc>
          <w:tcPr>
            <w:tcW w:w="2520" w:type="dxa"/>
          </w:tcPr>
          <w:p w14:paraId="68A88355" w14:textId="77777777" w:rsidR="004B48F8" w:rsidRDefault="004B48F8" w:rsidP="009A1020">
            <w:pPr>
              <w:rPr>
                <w:b/>
                <w:bCs/>
              </w:rPr>
            </w:pPr>
          </w:p>
        </w:tc>
        <w:tc>
          <w:tcPr>
            <w:tcW w:w="3415" w:type="dxa"/>
          </w:tcPr>
          <w:p w14:paraId="23C332F7" w14:textId="77777777" w:rsidR="004B48F8" w:rsidRDefault="004B48F8" w:rsidP="009A1020">
            <w:pPr>
              <w:rPr>
                <w:b/>
                <w:bCs/>
              </w:rPr>
            </w:pPr>
          </w:p>
        </w:tc>
      </w:tr>
      <w:tr w:rsidR="004B48F8" w14:paraId="474C8A07" w14:textId="77777777" w:rsidTr="009A1020">
        <w:trPr>
          <w:trHeight w:val="440"/>
        </w:trPr>
        <w:tc>
          <w:tcPr>
            <w:tcW w:w="1615" w:type="dxa"/>
          </w:tcPr>
          <w:p w14:paraId="5E5D3EB0" w14:textId="77777777" w:rsidR="004B48F8" w:rsidRDefault="004B48F8" w:rsidP="009A1020">
            <w:pPr>
              <w:rPr>
                <w:b/>
                <w:bCs/>
              </w:rPr>
            </w:pPr>
          </w:p>
        </w:tc>
        <w:tc>
          <w:tcPr>
            <w:tcW w:w="1800" w:type="dxa"/>
          </w:tcPr>
          <w:p w14:paraId="3A3ACE63" w14:textId="77777777" w:rsidR="004B48F8" w:rsidRDefault="004B48F8" w:rsidP="009A1020">
            <w:pPr>
              <w:rPr>
                <w:b/>
                <w:bCs/>
              </w:rPr>
            </w:pPr>
          </w:p>
        </w:tc>
        <w:tc>
          <w:tcPr>
            <w:tcW w:w="2520" w:type="dxa"/>
          </w:tcPr>
          <w:p w14:paraId="7D0C8DBE" w14:textId="77777777" w:rsidR="004B48F8" w:rsidRDefault="004B48F8" w:rsidP="009A1020">
            <w:pPr>
              <w:rPr>
                <w:b/>
                <w:bCs/>
              </w:rPr>
            </w:pPr>
          </w:p>
        </w:tc>
        <w:tc>
          <w:tcPr>
            <w:tcW w:w="3415" w:type="dxa"/>
          </w:tcPr>
          <w:p w14:paraId="65A6B3CC" w14:textId="77777777" w:rsidR="004B48F8" w:rsidRDefault="004B48F8" w:rsidP="009A1020">
            <w:pPr>
              <w:rPr>
                <w:b/>
                <w:bCs/>
              </w:rPr>
            </w:pPr>
          </w:p>
        </w:tc>
      </w:tr>
      <w:tr w:rsidR="004B48F8" w14:paraId="72BF5327" w14:textId="77777777" w:rsidTr="009A1020">
        <w:trPr>
          <w:trHeight w:val="440"/>
        </w:trPr>
        <w:tc>
          <w:tcPr>
            <w:tcW w:w="1615" w:type="dxa"/>
          </w:tcPr>
          <w:p w14:paraId="5E57FE1E" w14:textId="77777777" w:rsidR="004B48F8" w:rsidRDefault="004B48F8" w:rsidP="009A1020">
            <w:pPr>
              <w:rPr>
                <w:b/>
                <w:bCs/>
              </w:rPr>
            </w:pPr>
          </w:p>
        </w:tc>
        <w:tc>
          <w:tcPr>
            <w:tcW w:w="1800" w:type="dxa"/>
          </w:tcPr>
          <w:p w14:paraId="70BC9AFD" w14:textId="77777777" w:rsidR="004B48F8" w:rsidRDefault="004B48F8" w:rsidP="009A1020">
            <w:pPr>
              <w:rPr>
                <w:b/>
                <w:bCs/>
              </w:rPr>
            </w:pPr>
          </w:p>
        </w:tc>
        <w:tc>
          <w:tcPr>
            <w:tcW w:w="2520" w:type="dxa"/>
          </w:tcPr>
          <w:p w14:paraId="0E92D0CD" w14:textId="77777777" w:rsidR="004B48F8" w:rsidRDefault="004B48F8" w:rsidP="009A1020">
            <w:pPr>
              <w:rPr>
                <w:b/>
                <w:bCs/>
              </w:rPr>
            </w:pPr>
          </w:p>
        </w:tc>
        <w:tc>
          <w:tcPr>
            <w:tcW w:w="3415" w:type="dxa"/>
          </w:tcPr>
          <w:p w14:paraId="316109BD" w14:textId="77777777" w:rsidR="004B48F8" w:rsidRDefault="004B48F8" w:rsidP="009A1020">
            <w:pPr>
              <w:rPr>
                <w:b/>
                <w:bCs/>
              </w:rPr>
            </w:pPr>
          </w:p>
        </w:tc>
      </w:tr>
      <w:tr w:rsidR="004B48F8" w14:paraId="4E767FAC" w14:textId="77777777" w:rsidTr="009A1020">
        <w:trPr>
          <w:trHeight w:val="620"/>
        </w:trPr>
        <w:tc>
          <w:tcPr>
            <w:tcW w:w="1615" w:type="dxa"/>
          </w:tcPr>
          <w:p w14:paraId="30E5E18D" w14:textId="77777777" w:rsidR="004B48F8" w:rsidRDefault="004B48F8" w:rsidP="009A1020">
            <w:pPr>
              <w:rPr>
                <w:b/>
                <w:bCs/>
              </w:rPr>
            </w:pPr>
          </w:p>
        </w:tc>
        <w:tc>
          <w:tcPr>
            <w:tcW w:w="1800" w:type="dxa"/>
          </w:tcPr>
          <w:p w14:paraId="7E0AA4BA" w14:textId="77777777" w:rsidR="004B48F8" w:rsidRDefault="004B48F8" w:rsidP="009A1020">
            <w:pPr>
              <w:rPr>
                <w:b/>
                <w:bCs/>
              </w:rPr>
            </w:pPr>
          </w:p>
        </w:tc>
        <w:tc>
          <w:tcPr>
            <w:tcW w:w="2520" w:type="dxa"/>
          </w:tcPr>
          <w:p w14:paraId="795E70D9" w14:textId="77777777" w:rsidR="004B48F8" w:rsidRDefault="004B48F8" w:rsidP="009A1020">
            <w:pPr>
              <w:rPr>
                <w:b/>
                <w:bCs/>
              </w:rPr>
            </w:pPr>
          </w:p>
        </w:tc>
        <w:tc>
          <w:tcPr>
            <w:tcW w:w="3415" w:type="dxa"/>
          </w:tcPr>
          <w:p w14:paraId="371C29A5" w14:textId="77777777" w:rsidR="004B48F8" w:rsidRDefault="004B48F8" w:rsidP="009A1020">
            <w:pPr>
              <w:rPr>
                <w:b/>
                <w:bCs/>
              </w:rPr>
            </w:pPr>
          </w:p>
        </w:tc>
      </w:tr>
    </w:tbl>
    <w:p w14:paraId="20AA696D" w14:textId="3C399B52" w:rsidR="004B48F8" w:rsidRDefault="004B48F8" w:rsidP="00642488">
      <w:pPr>
        <w:rPr>
          <w:b/>
          <w:bCs/>
        </w:rPr>
      </w:pPr>
    </w:p>
    <w:p w14:paraId="09086B83" w14:textId="3F4129C3" w:rsidR="004B48F8" w:rsidRDefault="004B48F8" w:rsidP="00642488">
      <w:pPr>
        <w:rPr>
          <w:b/>
          <w:bCs/>
        </w:rPr>
      </w:pPr>
      <w:r>
        <w:rPr>
          <w:b/>
          <w:bCs/>
        </w:rPr>
        <w:t>Follow-Up to Remedial Word (R.M. Approval &amp; Clearance)</w:t>
      </w:r>
    </w:p>
    <w:tbl>
      <w:tblPr>
        <w:tblStyle w:val="TableGrid"/>
        <w:tblW w:w="0" w:type="auto"/>
        <w:tblLook w:val="04A0" w:firstRow="1" w:lastRow="0" w:firstColumn="1" w:lastColumn="0" w:noHBand="0" w:noVBand="1"/>
      </w:tblPr>
      <w:tblGrid>
        <w:gridCol w:w="3235"/>
        <w:gridCol w:w="1170"/>
        <w:gridCol w:w="270"/>
        <w:gridCol w:w="3510"/>
        <w:gridCol w:w="1165"/>
      </w:tblGrid>
      <w:tr w:rsidR="004B48F8" w14:paraId="268E7D9A" w14:textId="77777777" w:rsidTr="004B48F8">
        <w:trPr>
          <w:trHeight w:val="530"/>
        </w:trPr>
        <w:tc>
          <w:tcPr>
            <w:tcW w:w="4675" w:type="dxa"/>
            <w:gridSpan w:val="3"/>
          </w:tcPr>
          <w:p w14:paraId="1AB23FEA" w14:textId="527CCD07" w:rsidR="004B48F8" w:rsidRDefault="004B48F8" w:rsidP="00642488">
            <w:pPr>
              <w:rPr>
                <w:b/>
                <w:bCs/>
              </w:rPr>
            </w:pPr>
            <w:r>
              <w:rPr>
                <w:b/>
                <w:bCs/>
              </w:rPr>
              <w:t>Pre-Haul Inspection</w:t>
            </w:r>
          </w:p>
        </w:tc>
        <w:tc>
          <w:tcPr>
            <w:tcW w:w="4675" w:type="dxa"/>
            <w:gridSpan w:val="2"/>
          </w:tcPr>
          <w:p w14:paraId="434AC5AE" w14:textId="6A7478E8" w:rsidR="004B48F8" w:rsidRDefault="004B48F8" w:rsidP="00642488">
            <w:pPr>
              <w:rPr>
                <w:b/>
                <w:bCs/>
              </w:rPr>
            </w:pPr>
            <w:r>
              <w:rPr>
                <w:b/>
                <w:bCs/>
              </w:rPr>
              <w:t>Post-Haul Inspection</w:t>
            </w:r>
          </w:p>
        </w:tc>
      </w:tr>
      <w:tr w:rsidR="004B48F8" w14:paraId="67253CD6" w14:textId="77777777" w:rsidTr="004B48F8">
        <w:trPr>
          <w:trHeight w:val="1160"/>
        </w:trPr>
        <w:tc>
          <w:tcPr>
            <w:tcW w:w="3235" w:type="dxa"/>
          </w:tcPr>
          <w:p w14:paraId="5029FE60" w14:textId="77777777" w:rsidR="004B48F8" w:rsidRDefault="004B48F8" w:rsidP="009A1020">
            <w:pPr>
              <w:rPr>
                <w:b/>
                <w:bCs/>
              </w:rPr>
            </w:pPr>
            <w:r>
              <w:rPr>
                <w:b/>
                <w:bCs/>
              </w:rPr>
              <w:t>RM Rep Signature</w:t>
            </w:r>
          </w:p>
          <w:p w14:paraId="04AA85A9" w14:textId="3336961F" w:rsidR="004B48F8" w:rsidRDefault="004B48F8" w:rsidP="009A1020">
            <w:pPr>
              <w:rPr>
                <w:b/>
                <w:bCs/>
              </w:rPr>
            </w:pPr>
          </w:p>
        </w:tc>
        <w:tc>
          <w:tcPr>
            <w:tcW w:w="1170" w:type="dxa"/>
          </w:tcPr>
          <w:p w14:paraId="1CD66A4E" w14:textId="7553ACB4" w:rsidR="004B48F8" w:rsidRDefault="004B48F8" w:rsidP="009A1020">
            <w:pPr>
              <w:rPr>
                <w:b/>
                <w:bCs/>
              </w:rPr>
            </w:pPr>
            <w:r>
              <w:rPr>
                <w:b/>
                <w:bCs/>
              </w:rPr>
              <w:t>Date:</w:t>
            </w:r>
          </w:p>
        </w:tc>
        <w:tc>
          <w:tcPr>
            <w:tcW w:w="3780" w:type="dxa"/>
            <w:gridSpan w:val="2"/>
          </w:tcPr>
          <w:p w14:paraId="68B8F7DE" w14:textId="3A7E9383" w:rsidR="004B48F8" w:rsidRDefault="004B48F8" w:rsidP="009A1020">
            <w:pPr>
              <w:rPr>
                <w:b/>
                <w:bCs/>
              </w:rPr>
            </w:pPr>
            <w:r>
              <w:rPr>
                <w:b/>
                <w:bCs/>
              </w:rPr>
              <w:t>RM Rep Signature</w:t>
            </w:r>
          </w:p>
        </w:tc>
        <w:tc>
          <w:tcPr>
            <w:tcW w:w="1165" w:type="dxa"/>
          </w:tcPr>
          <w:p w14:paraId="1B09EF12" w14:textId="04BF178E" w:rsidR="004B48F8" w:rsidRDefault="004B48F8" w:rsidP="009A1020">
            <w:pPr>
              <w:rPr>
                <w:b/>
                <w:bCs/>
              </w:rPr>
            </w:pPr>
            <w:r>
              <w:rPr>
                <w:b/>
                <w:bCs/>
              </w:rPr>
              <w:t>Date:</w:t>
            </w:r>
          </w:p>
        </w:tc>
      </w:tr>
      <w:tr w:rsidR="004B48F8" w14:paraId="61C801EF" w14:textId="77777777" w:rsidTr="004B48F8">
        <w:trPr>
          <w:trHeight w:val="1250"/>
        </w:trPr>
        <w:tc>
          <w:tcPr>
            <w:tcW w:w="3235" w:type="dxa"/>
          </w:tcPr>
          <w:p w14:paraId="06D38FC8" w14:textId="77777777" w:rsidR="004B48F8" w:rsidRDefault="004B48F8" w:rsidP="004B48F8">
            <w:pPr>
              <w:rPr>
                <w:b/>
                <w:bCs/>
              </w:rPr>
            </w:pPr>
            <w:r>
              <w:rPr>
                <w:b/>
                <w:bCs/>
              </w:rPr>
              <w:t>RM Rep Signature</w:t>
            </w:r>
          </w:p>
          <w:p w14:paraId="1A9BB988" w14:textId="77777777" w:rsidR="004B48F8" w:rsidRDefault="004B48F8" w:rsidP="004B48F8">
            <w:pPr>
              <w:rPr>
                <w:b/>
                <w:bCs/>
              </w:rPr>
            </w:pPr>
          </w:p>
        </w:tc>
        <w:tc>
          <w:tcPr>
            <w:tcW w:w="1170" w:type="dxa"/>
          </w:tcPr>
          <w:p w14:paraId="63295D70" w14:textId="7D3F958A" w:rsidR="004B48F8" w:rsidRDefault="004B48F8" w:rsidP="004B48F8">
            <w:pPr>
              <w:rPr>
                <w:b/>
                <w:bCs/>
              </w:rPr>
            </w:pPr>
            <w:r>
              <w:rPr>
                <w:b/>
                <w:bCs/>
              </w:rPr>
              <w:t>Date:</w:t>
            </w:r>
          </w:p>
        </w:tc>
        <w:tc>
          <w:tcPr>
            <w:tcW w:w="3780" w:type="dxa"/>
            <w:gridSpan w:val="2"/>
          </w:tcPr>
          <w:p w14:paraId="44F27305" w14:textId="0B58BD95" w:rsidR="004B48F8" w:rsidRDefault="004B48F8" w:rsidP="004B48F8">
            <w:pPr>
              <w:rPr>
                <w:b/>
                <w:bCs/>
              </w:rPr>
            </w:pPr>
            <w:r>
              <w:rPr>
                <w:b/>
                <w:bCs/>
              </w:rPr>
              <w:t>RM Rep Signature</w:t>
            </w:r>
          </w:p>
        </w:tc>
        <w:tc>
          <w:tcPr>
            <w:tcW w:w="1165" w:type="dxa"/>
          </w:tcPr>
          <w:p w14:paraId="24335EC9" w14:textId="666DA6B6" w:rsidR="004B48F8" w:rsidRDefault="004B48F8" w:rsidP="004B48F8">
            <w:pPr>
              <w:rPr>
                <w:b/>
                <w:bCs/>
              </w:rPr>
            </w:pPr>
            <w:r>
              <w:rPr>
                <w:b/>
                <w:bCs/>
              </w:rPr>
              <w:t>Date:</w:t>
            </w:r>
          </w:p>
        </w:tc>
      </w:tr>
      <w:tr w:rsidR="004B48F8" w14:paraId="05A134CB" w14:textId="77777777" w:rsidTr="004B48F8">
        <w:trPr>
          <w:trHeight w:val="1250"/>
        </w:trPr>
        <w:tc>
          <w:tcPr>
            <w:tcW w:w="3235" w:type="dxa"/>
          </w:tcPr>
          <w:p w14:paraId="4E39C8DA" w14:textId="181805B3" w:rsidR="004B48F8" w:rsidRDefault="004B48F8" w:rsidP="004B48F8">
            <w:pPr>
              <w:rPr>
                <w:b/>
                <w:bCs/>
              </w:rPr>
            </w:pPr>
            <w:r>
              <w:rPr>
                <w:b/>
                <w:bCs/>
              </w:rPr>
              <w:t>Contractor Rep Signature</w:t>
            </w:r>
          </w:p>
          <w:p w14:paraId="50FF2183" w14:textId="77777777" w:rsidR="004B48F8" w:rsidRDefault="004B48F8" w:rsidP="004B48F8">
            <w:pPr>
              <w:rPr>
                <w:b/>
                <w:bCs/>
              </w:rPr>
            </w:pPr>
          </w:p>
        </w:tc>
        <w:tc>
          <w:tcPr>
            <w:tcW w:w="1170" w:type="dxa"/>
          </w:tcPr>
          <w:p w14:paraId="66B589CF" w14:textId="19DB22FF" w:rsidR="004B48F8" w:rsidRDefault="004B48F8" w:rsidP="004B48F8">
            <w:pPr>
              <w:rPr>
                <w:b/>
                <w:bCs/>
              </w:rPr>
            </w:pPr>
            <w:r>
              <w:rPr>
                <w:b/>
                <w:bCs/>
              </w:rPr>
              <w:t>Date:</w:t>
            </w:r>
          </w:p>
        </w:tc>
        <w:tc>
          <w:tcPr>
            <w:tcW w:w="3780" w:type="dxa"/>
            <w:gridSpan w:val="2"/>
          </w:tcPr>
          <w:p w14:paraId="5D74C7A1" w14:textId="243B95BA" w:rsidR="004B48F8" w:rsidRDefault="004B48F8" w:rsidP="004B48F8">
            <w:pPr>
              <w:rPr>
                <w:b/>
                <w:bCs/>
              </w:rPr>
            </w:pPr>
            <w:r>
              <w:rPr>
                <w:b/>
                <w:bCs/>
              </w:rPr>
              <w:t>Contractor Rep Signature</w:t>
            </w:r>
          </w:p>
        </w:tc>
        <w:tc>
          <w:tcPr>
            <w:tcW w:w="1165" w:type="dxa"/>
          </w:tcPr>
          <w:p w14:paraId="641B47DF" w14:textId="01062098" w:rsidR="004B48F8" w:rsidRDefault="004B48F8" w:rsidP="004B48F8">
            <w:pPr>
              <w:rPr>
                <w:b/>
                <w:bCs/>
              </w:rPr>
            </w:pPr>
            <w:r>
              <w:rPr>
                <w:b/>
                <w:bCs/>
              </w:rPr>
              <w:t>Date:</w:t>
            </w:r>
          </w:p>
        </w:tc>
      </w:tr>
      <w:tr w:rsidR="004B48F8" w14:paraId="683692B3" w14:textId="77777777" w:rsidTr="004B48F8">
        <w:trPr>
          <w:trHeight w:val="1250"/>
        </w:trPr>
        <w:tc>
          <w:tcPr>
            <w:tcW w:w="3235" w:type="dxa"/>
          </w:tcPr>
          <w:p w14:paraId="2F344B97" w14:textId="39013CCF" w:rsidR="004B48F8" w:rsidRDefault="004B48F8" w:rsidP="004B48F8">
            <w:pPr>
              <w:rPr>
                <w:b/>
                <w:bCs/>
              </w:rPr>
            </w:pPr>
            <w:r>
              <w:rPr>
                <w:b/>
                <w:bCs/>
              </w:rPr>
              <w:t>Additional Signature</w:t>
            </w:r>
          </w:p>
          <w:p w14:paraId="1473101D" w14:textId="77777777" w:rsidR="004B48F8" w:rsidRDefault="004B48F8" w:rsidP="004B48F8">
            <w:pPr>
              <w:rPr>
                <w:b/>
                <w:bCs/>
              </w:rPr>
            </w:pPr>
          </w:p>
        </w:tc>
        <w:tc>
          <w:tcPr>
            <w:tcW w:w="1170" w:type="dxa"/>
          </w:tcPr>
          <w:p w14:paraId="1D3DDD23" w14:textId="0444BF18" w:rsidR="004B48F8" w:rsidRDefault="004B48F8" w:rsidP="004B48F8">
            <w:pPr>
              <w:rPr>
                <w:b/>
                <w:bCs/>
              </w:rPr>
            </w:pPr>
            <w:r>
              <w:rPr>
                <w:b/>
                <w:bCs/>
              </w:rPr>
              <w:t>Date:</w:t>
            </w:r>
          </w:p>
        </w:tc>
        <w:tc>
          <w:tcPr>
            <w:tcW w:w="3780" w:type="dxa"/>
            <w:gridSpan w:val="2"/>
          </w:tcPr>
          <w:p w14:paraId="69594ED2" w14:textId="13D121EC" w:rsidR="004B48F8" w:rsidRDefault="004B48F8" w:rsidP="004B48F8">
            <w:pPr>
              <w:rPr>
                <w:b/>
                <w:bCs/>
              </w:rPr>
            </w:pPr>
            <w:r>
              <w:rPr>
                <w:b/>
                <w:bCs/>
              </w:rPr>
              <w:t>Additional Signature</w:t>
            </w:r>
          </w:p>
        </w:tc>
        <w:tc>
          <w:tcPr>
            <w:tcW w:w="1165" w:type="dxa"/>
          </w:tcPr>
          <w:p w14:paraId="2231B697" w14:textId="767E8BC2" w:rsidR="004B48F8" w:rsidRDefault="004B48F8" w:rsidP="004B48F8">
            <w:pPr>
              <w:rPr>
                <w:b/>
                <w:bCs/>
              </w:rPr>
            </w:pPr>
            <w:r>
              <w:rPr>
                <w:b/>
                <w:bCs/>
              </w:rPr>
              <w:t>Date:</w:t>
            </w:r>
          </w:p>
        </w:tc>
      </w:tr>
    </w:tbl>
    <w:p w14:paraId="41EBEA1E" w14:textId="0D8A41D1" w:rsidR="004B48F8" w:rsidRDefault="004B48F8" w:rsidP="00642488">
      <w:pPr>
        <w:rPr>
          <w:b/>
          <w:bCs/>
        </w:rPr>
      </w:pPr>
    </w:p>
    <w:p w14:paraId="0C0B9C7C" w14:textId="77777777" w:rsidR="004B48F8" w:rsidRPr="004B48F8" w:rsidRDefault="004B48F8" w:rsidP="00642488">
      <w:pPr>
        <w:rPr>
          <w:b/>
          <w:bCs/>
        </w:rPr>
      </w:pPr>
    </w:p>
    <w:sectPr w:rsidR="004B48F8" w:rsidRPr="004B48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662E" w14:textId="77777777" w:rsidR="007825F5" w:rsidRDefault="007825F5" w:rsidP="007825F5">
      <w:pPr>
        <w:spacing w:after="0" w:line="240" w:lineRule="auto"/>
      </w:pPr>
      <w:r>
        <w:separator/>
      </w:r>
    </w:p>
  </w:endnote>
  <w:endnote w:type="continuationSeparator" w:id="0">
    <w:p w14:paraId="66B87861" w14:textId="77777777" w:rsidR="007825F5" w:rsidRDefault="007825F5" w:rsidP="0078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14950"/>
      <w:docPartObj>
        <w:docPartGallery w:val="Page Numbers (Bottom of Page)"/>
        <w:docPartUnique/>
      </w:docPartObj>
    </w:sdtPr>
    <w:sdtEndPr>
      <w:rPr>
        <w:noProof/>
      </w:rPr>
    </w:sdtEndPr>
    <w:sdtContent>
      <w:p w14:paraId="00F89490" w14:textId="77777777" w:rsidR="007825F5" w:rsidRDefault="007825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F74172" w14:textId="77777777" w:rsidR="007825F5" w:rsidRDefault="0078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E779" w14:textId="77777777" w:rsidR="007825F5" w:rsidRDefault="007825F5" w:rsidP="007825F5">
      <w:pPr>
        <w:spacing w:after="0" w:line="240" w:lineRule="auto"/>
      </w:pPr>
      <w:r>
        <w:separator/>
      </w:r>
    </w:p>
  </w:footnote>
  <w:footnote w:type="continuationSeparator" w:id="0">
    <w:p w14:paraId="3558C3D1" w14:textId="77777777" w:rsidR="007825F5" w:rsidRDefault="007825F5" w:rsidP="00782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62A48"/>
    <w:multiLevelType w:val="hybridMultilevel"/>
    <w:tmpl w:val="665081C6"/>
    <w:lvl w:ilvl="0" w:tplc="5CEC2990">
      <w:start w:val="1"/>
      <w:numFmt w:val="decimal"/>
      <w:lvlText w:val="%1."/>
      <w:lvlJc w:val="left"/>
      <w:pPr>
        <w:ind w:left="720" w:hanging="360"/>
      </w:pPr>
      <w:rPr>
        <w:rFonts w:hint="default"/>
      </w:rPr>
    </w:lvl>
    <w:lvl w:ilvl="1" w:tplc="247040D8">
      <w:start w:val="1"/>
      <w:numFmt w:val="lowerLetter"/>
      <w:lvlText w:val="%2)"/>
      <w:lvlJc w:val="left"/>
      <w:pPr>
        <w:ind w:left="1440" w:hanging="360"/>
      </w:pPr>
      <w:rPr>
        <w:rFonts w:hint="default"/>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80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F5"/>
    <w:rsid w:val="003D381D"/>
    <w:rsid w:val="004B48F8"/>
    <w:rsid w:val="00642488"/>
    <w:rsid w:val="007825F5"/>
    <w:rsid w:val="00B2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D1AC7"/>
  <w15:chartTrackingRefBased/>
  <w15:docId w15:val="{E838E4E1-5B37-4A90-8B81-D1167426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F8"/>
  </w:style>
  <w:style w:type="paragraph" w:styleId="Heading1">
    <w:name w:val="heading 1"/>
    <w:basedOn w:val="Normal"/>
    <w:next w:val="Normal"/>
    <w:link w:val="Heading1Char"/>
    <w:uiPriority w:val="9"/>
    <w:qFormat/>
    <w:rsid w:val="006424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24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24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24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4248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4248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4248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4248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5F5"/>
  </w:style>
  <w:style w:type="paragraph" w:styleId="Footer">
    <w:name w:val="footer"/>
    <w:basedOn w:val="Normal"/>
    <w:link w:val="FooterChar"/>
    <w:uiPriority w:val="99"/>
    <w:unhideWhenUsed/>
    <w:rsid w:val="00782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5F5"/>
  </w:style>
  <w:style w:type="character" w:styleId="Hyperlink">
    <w:name w:val="Hyperlink"/>
    <w:basedOn w:val="DefaultParagraphFont"/>
    <w:uiPriority w:val="99"/>
    <w:unhideWhenUsed/>
    <w:rsid w:val="00642488"/>
    <w:rPr>
      <w:color w:val="0563C1" w:themeColor="hyperlink"/>
      <w:u w:val="single"/>
    </w:rPr>
  </w:style>
  <w:style w:type="character" w:styleId="UnresolvedMention">
    <w:name w:val="Unresolved Mention"/>
    <w:basedOn w:val="DefaultParagraphFont"/>
    <w:uiPriority w:val="99"/>
    <w:semiHidden/>
    <w:unhideWhenUsed/>
    <w:rsid w:val="00642488"/>
    <w:rPr>
      <w:color w:val="605E5C"/>
      <w:shd w:val="clear" w:color="auto" w:fill="E1DFDD"/>
    </w:rPr>
  </w:style>
  <w:style w:type="table" w:styleId="TableGrid">
    <w:name w:val="Table Grid"/>
    <w:basedOn w:val="TableNormal"/>
    <w:uiPriority w:val="39"/>
    <w:rsid w:val="00642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488"/>
    <w:pPr>
      <w:spacing w:after="0" w:line="240" w:lineRule="auto"/>
    </w:pPr>
  </w:style>
  <w:style w:type="character" w:customStyle="1" w:styleId="Heading1Char">
    <w:name w:val="Heading 1 Char"/>
    <w:basedOn w:val="DefaultParagraphFont"/>
    <w:link w:val="Heading1"/>
    <w:uiPriority w:val="9"/>
    <w:rsid w:val="006424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24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24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424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424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424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642488"/>
    <w:rPr>
      <w:rFonts w:asciiTheme="majorHAnsi" w:eastAsiaTheme="majorEastAsia" w:hAnsiTheme="majorHAnsi" w:cstheme="majorBidi"/>
      <w:i/>
      <w:iCs/>
      <w:color w:val="1F3763" w:themeColor="accent1" w:themeShade="7F"/>
    </w:rPr>
  </w:style>
  <w:style w:type="paragraph" w:styleId="Title">
    <w:name w:val="Title"/>
    <w:basedOn w:val="Normal"/>
    <w:next w:val="Normal"/>
    <w:link w:val="TitleChar"/>
    <w:uiPriority w:val="10"/>
    <w:qFormat/>
    <w:rsid w:val="006424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488"/>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rsid w:val="0064248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642488"/>
    <w:rPr>
      <w:b/>
      <w:bCs/>
    </w:rPr>
  </w:style>
  <w:style w:type="paragraph" w:styleId="ListParagraph">
    <w:name w:val="List Paragraph"/>
    <w:basedOn w:val="Normal"/>
    <w:uiPriority w:val="34"/>
    <w:unhideWhenUsed/>
    <w:qFormat/>
    <w:rsid w:val="00B21917"/>
    <w:pPr>
      <w:spacing w:before="120" w:after="200" w:line="264" w:lineRule="auto"/>
      <w:ind w:left="720"/>
      <w:contextualSpacing/>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m163@saskt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10</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Gerbrandt</dc:creator>
  <cp:keywords/>
  <dc:description/>
  <cp:lastModifiedBy>Julie Gerbrandt</cp:lastModifiedBy>
  <cp:revision>4</cp:revision>
  <dcterms:created xsi:type="dcterms:W3CDTF">2022-01-11T20:42:00Z</dcterms:created>
  <dcterms:modified xsi:type="dcterms:W3CDTF">2022-04-26T16:50:00Z</dcterms:modified>
</cp:coreProperties>
</file>